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CA" w:rsidRPr="002B01CA" w:rsidRDefault="002B01CA" w:rsidP="002B01CA">
      <w:pPr>
        <w:spacing w:before="45" w:after="45" w:line="405" w:lineRule="atLeast"/>
        <w:ind w:left="45" w:right="45"/>
        <w:jc w:val="center"/>
        <w:outlineLvl w:val="3"/>
        <w:rPr>
          <w:rFonts w:ascii="Arial" w:eastAsia="Times New Roman" w:hAnsi="Arial" w:cs="Arial"/>
          <w:b/>
          <w:bCs/>
          <w:color w:val="212529"/>
          <w:spacing w:val="-12"/>
          <w:sz w:val="34"/>
          <w:szCs w:val="34"/>
          <w:lang w:eastAsia="tr-TR"/>
        </w:rPr>
      </w:pPr>
      <w:r w:rsidRPr="002B01CA">
        <w:rPr>
          <w:rFonts w:ascii="Arial" w:eastAsia="Times New Roman" w:hAnsi="Arial" w:cs="Arial"/>
          <w:b/>
          <w:bCs/>
          <w:color w:val="212529"/>
          <w:spacing w:val="-12"/>
          <w:sz w:val="34"/>
          <w:szCs w:val="34"/>
          <w:lang w:eastAsia="tr-TR"/>
        </w:rPr>
        <w:t xml:space="preserve">HAYRET, </w:t>
      </w:r>
      <w:proofErr w:type="spellStart"/>
      <w:r w:rsidRPr="002B01CA">
        <w:rPr>
          <w:rFonts w:ascii="Arial" w:eastAsia="Times New Roman" w:hAnsi="Arial" w:cs="Arial"/>
          <w:b/>
          <w:bCs/>
          <w:color w:val="212529"/>
          <w:spacing w:val="-12"/>
          <w:sz w:val="34"/>
          <w:szCs w:val="34"/>
          <w:lang w:eastAsia="tr-TR"/>
        </w:rPr>
        <w:t>Mehmed</w:t>
      </w:r>
      <w:proofErr w:type="spellEnd"/>
      <w:r w:rsidRPr="002B01CA">
        <w:rPr>
          <w:rFonts w:ascii="Arial" w:eastAsia="Times New Roman" w:hAnsi="Arial" w:cs="Arial"/>
          <w:b/>
          <w:bCs/>
          <w:color w:val="212529"/>
          <w:spacing w:val="-12"/>
          <w:sz w:val="34"/>
          <w:szCs w:val="34"/>
          <w:lang w:eastAsia="tr-TR"/>
        </w:rPr>
        <w:t xml:space="preserve"> </w:t>
      </w:r>
      <w:proofErr w:type="spellStart"/>
      <w:r w:rsidRPr="002B01CA">
        <w:rPr>
          <w:rFonts w:ascii="Arial" w:eastAsia="Times New Roman" w:hAnsi="Arial" w:cs="Arial"/>
          <w:b/>
          <w:bCs/>
          <w:color w:val="212529"/>
          <w:spacing w:val="-12"/>
          <w:sz w:val="34"/>
          <w:szCs w:val="34"/>
          <w:lang w:eastAsia="tr-TR"/>
        </w:rPr>
        <w:t>Bahâeddîn</w:t>
      </w:r>
      <w:proofErr w:type="spellEnd"/>
      <w:r w:rsidRPr="002B01CA">
        <w:rPr>
          <w:rFonts w:ascii="Arial" w:eastAsia="Times New Roman" w:hAnsi="Arial" w:cs="Arial"/>
          <w:b/>
          <w:bCs/>
          <w:color w:val="212529"/>
          <w:spacing w:val="-12"/>
          <w:sz w:val="34"/>
          <w:szCs w:val="34"/>
          <w:lang w:eastAsia="tr-TR"/>
        </w:rPr>
        <w:t xml:space="preserve"> Hayret Efendi, Adanalı Hoca Hayret Efendi</w:t>
      </w:r>
    </w:p>
    <w:p w:rsidR="002B01CA" w:rsidRPr="002B01CA" w:rsidRDefault="002B01CA" w:rsidP="002B01CA">
      <w:pPr>
        <w:spacing w:before="45" w:after="45" w:line="270" w:lineRule="atLeast"/>
        <w:ind w:left="45" w:right="45"/>
        <w:jc w:val="center"/>
        <w:outlineLvl w:val="5"/>
        <w:rPr>
          <w:rFonts w:ascii="Arial" w:eastAsia="Times New Roman" w:hAnsi="Arial" w:cs="Arial"/>
          <w:color w:val="616066"/>
          <w:spacing w:val="-12"/>
          <w:sz w:val="24"/>
          <w:szCs w:val="24"/>
          <w:lang w:eastAsia="tr-TR"/>
        </w:rPr>
      </w:pPr>
      <w:r w:rsidRPr="002B01CA">
        <w:rPr>
          <w:rFonts w:ascii="Arial" w:eastAsia="Times New Roman" w:hAnsi="Arial" w:cs="Arial"/>
          <w:color w:val="616066"/>
          <w:spacing w:val="-12"/>
          <w:sz w:val="24"/>
          <w:szCs w:val="24"/>
          <w:lang w:eastAsia="tr-TR"/>
        </w:rPr>
        <w:t>(d. 1847-48/1264 - ö. 1913/1331)</w:t>
      </w:r>
    </w:p>
    <w:p w:rsidR="002B01CA" w:rsidRPr="002B01CA" w:rsidRDefault="002B01CA" w:rsidP="002B01CA">
      <w:pPr>
        <w:spacing w:before="45" w:after="45" w:line="270" w:lineRule="atLeast"/>
        <w:ind w:left="45" w:right="45"/>
        <w:jc w:val="center"/>
        <w:outlineLvl w:val="5"/>
        <w:rPr>
          <w:rFonts w:ascii="Arial" w:eastAsia="Times New Roman" w:hAnsi="Arial" w:cs="Arial"/>
          <w:color w:val="616066"/>
          <w:spacing w:val="-12"/>
          <w:sz w:val="24"/>
          <w:szCs w:val="24"/>
          <w:lang w:eastAsia="tr-TR"/>
        </w:rPr>
      </w:pPr>
      <w:proofErr w:type="gramStart"/>
      <w:r w:rsidRPr="002B01CA">
        <w:rPr>
          <w:rFonts w:ascii="Arial" w:eastAsia="Times New Roman" w:hAnsi="Arial" w:cs="Arial"/>
          <w:color w:val="616066"/>
          <w:spacing w:val="-12"/>
          <w:sz w:val="24"/>
          <w:szCs w:val="24"/>
          <w:lang w:eastAsia="tr-TR"/>
        </w:rPr>
        <w:t>divan</w:t>
      </w:r>
      <w:proofErr w:type="gramEnd"/>
      <w:r w:rsidRPr="002B01CA">
        <w:rPr>
          <w:rFonts w:ascii="Arial" w:eastAsia="Times New Roman" w:hAnsi="Arial" w:cs="Arial"/>
          <w:color w:val="616066"/>
          <w:spacing w:val="-12"/>
          <w:sz w:val="24"/>
          <w:szCs w:val="24"/>
          <w:lang w:eastAsia="tr-TR"/>
        </w:rPr>
        <w:t xml:space="preserve"> şairi, yazar, mütercim</w:t>
      </w:r>
    </w:p>
    <w:p w:rsidR="002B01CA" w:rsidRPr="002B01CA" w:rsidRDefault="002B01CA" w:rsidP="002B01CA">
      <w:pPr>
        <w:spacing w:after="210" w:line="270" w:lineRule="atLeast"/>
        <w:jc w:val="center"/>
        <w:outlineLvl w:val="5"/>
        <w:rPr>
          <w:rFonts w:ascii="Arial" w:eastAsia="Times New Roman" w:hAnsi="Arial" w:cs="Arial"/>
          <w:i/>
          <w:iCs/>
          <w:color w:val="616066"/>
          <w:spacing w:val="-12"/>
          <w:sz w:val="24"/>
          <w:szCs w:val="24"/>
          <w:lang w:eastAsia="tr-TR"/>
        </w:rPr>
      </w:pPr>
      <w:r w:rsidRPr="002B01CA">
        <w:rPr>
          <w:rFonts w:ascii="Arial" w:eastAsia="Times New Roman" w:hAnsi="Arial" w:cs="Arial"/>
          <w:i/>
          <w:iCs/>
          <w:color w:val="616066"/>
          <w:spacing w:val="-12"/>
          <w:sz w:val="24"/>
          <w:szCs w:val="24"/>
          <w:lang w:eastAsia="tr-TR"/>
        </w:rPr>
        <w:t>(Divan/Yazılı Edebiyat / 19. Yüzyıl / Anadolu-Osmanlı-Türkiye)</w:t>
      </w:r>
    </w:p>
    <w:p w:rsidR="002B01CA" w:rsidRPr="002B01CA" w:rsidRDefault="002B01CA" w:rsidP="002B01CA">
      <w:pPr>
        <w:spacing w:after="210" w:line="270" w:lineRule="atLeast"/>
        <w:jc w:val="center"/>
        <w:outlineLvl w:val="5"/>
        <w:rPr>
          <w:rFonts w:ascii="Arial" w:eastAsia="Times New Roman" w:hAnsi="Arial" w:cs="Arial"/>
          <w:i/>
          <w:iCs/>
          <w:color w:val="616066"/>
          <w:spacing w:val="-12"/>
          <w:sz w:val="24"/>
          <w:szCs w:val="24"/>
          <w:lang w:eastAsia="tr-TR"/>
        </w:rPr>
      </w:pPr>
      <w:bookmarkStart w:id="0" w:name="_GoBack"/>
      <w:bookmarkEnd w:id="0"/>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 xml:space="preserve">Adanalı Hoca Hayret Efendi olarak tanınan şairin asıl ismi </w:t>
      </w:r>
      <w:proofErr w:type="spellStart"/>
      <w:r w:rsidRPr="002B01CA">
        <w:rPr>
          <w:rFonts w:ascii="Arial" w:eastAsia="Times New Roman" w:hAnsi="Arial" w:cs="Arial"/>
          <w:color w:val="777777"/>
          <w:sz w:val="21"/>
          <w:szCs w:val="21"/>
          <w:lang w:eastAsia="tr-TR"/>
        </w:rPr>
        <w:t>Mehmed</w:t>
      </w:r>
      <w:proofErr w:type="spellEnd"/>
      <w:r w:rsidRPr="002B01CA">
        <w:rPr>
          <w:rFonts w:ascii="Arial" w:eastAsia="Times New Roman" w:hAnsi="Arial" w:cs="Arial"/>
          <w:color w:val="777777"/>
          <w:sz w:val="21"/>
          <w:szCs w:val="21"/>
          <w:lang w:eastAsia="tr-TR"/>
        </w:rPr>
        <w:t xml:space="preserve"> </w:t>
      </w:r>
      <w:proofErr w:type="spellStart"/>
      <w:r w:rsidRPr="002B01CA">
        <w:rPr>
          <w:rFonts w:ascii="Arial" w:eastAsia="Times New Roman" w:hAnsi="Arial" w:cs="Arial"/>
          <w:color w:val="777777"/>
          <w:sz w:val="21"/>
          <w:szCs w:val="21"/>
          <w:lang w:eastAsia="tr-TR"/>
        </w:rPr>
        <w:t>Bahâeddîn</w:t>
      </w:r>
      <w:proofErr w:type="spellEnd"/>
      <w:r w:rsidRPr="002B01CA">
        <w:rPr>
          <w:rFonts w:ascii="Arial" w:eastAsia="Times New Roman" w:hAnsi="Arial" w:cs="Arial"/>
          <w:color w:val="777777"/>
          <w:sz w:val="21"/>
          <w:szCs w:val="21"/>
          <w:lang w:eastAsia="tr-TR"/>
        </w:rPr>
        <w:t xml:space="preserve"> Hayret’tir. 1264/1847-48’de Adana’da doğdu. Babası ziraatla uğraşan bir kimse olan Hacı Hüseyin Ağa’dır. Adana ulemasından ilim tahsil ederek icazet aldı. Daha sonra İstanbul’a gelerek Süleyman Subaşı Medresesine girdi. Öğretmenlik için yapılan sınavı başararak </w:t>
      </w:r>
      <w:proofErr w:type="spellStart"/>
      <w:r w:rsidRPr="002B01CA">
        <w:rPr>
          <w:rFonts w:ascii="Arial" w:eastAsia="Times New Roman" w:hAnsi="Arial" w:cs="Arial"/>
          <w:color w:val="777777"/>
          <w:sz w:val="21"/>
          <w:szCs w:val="21"/>
          <w:lang w:eastAsia="tr-TR"/>
        </w:rPr>
        <w:t>Dârülmuallimîn</w:t>
      </w:r>
      <w:proofErr w:type="spellEnd"/>
      <w:r w:rsidRPr="002B01CA">
        <w:rPr>
          <w:rFonts w:ascii="Arial" w:eastAsia="Times New Roman" w:hAnsi="Arial" w:cs="Arial"/>
          <w:color w:val="777777"/>
          <w:sz w:val="21"/>
          <w:szCs w:val="21"/>
          <w:lang w:eastAsia="tr-TR"/>
        </w:rPr>
        <w:t xml:space="preserve"> diploması almaya hak kazandı. 1 Şubat 1286/13 Şubat 1871’de Adana </w:t>
      </w:r>
      <w:proofErr w:type="spellStart"/>
      <w:r w:rsidRPr="002B01CA">
        <w:rPr>
          <w:rFonts w:ascii="Arial" w:eastAsia="Times New Roman" w:hAnsi="Arial" w:cs="Arial"/>
          <w:color w:val="777777"/>
          <w:sz w:val="21"/>
          <w:szCs w:val="21"/>
          <w:lang w:eastAsia="tr-TR"/>
        </w:rPr>
        <w:t>Rüşdî</w:t>
      </w:r>
      <w:proofErr w:type="spellEnd"/>
      <w:r w:rsidRPr="002B01CA">
        <w:rPr>
          <w:rFonts w:ascii="Arial" w:eastAsia="Times New Roman" w:hAnsi="Arial" w:cs="Arial"/>
          <w:color w:val="777777"/>
          <w:sz w:val="21"/>
          <w:szCs w:val="21"/>
          <w:lang w:eastAsia="tr-TR"/>
        </w:rPr>
        <w:t xml:space="preserve"> Mektebi ikinci muallimliğine, 26 Teşrinisani 1289/8 Aralık 1873’te Söğüt </w:t>
      </w:r>
      <w:proofErr w:type="spellStart"/>
      <w:r w:rsidRPr="002B01CA">
        <w:rPr>
          <w:rFonts w:ascii="Arial" w:eastAsia="Times New Roman" w:hAnsi="Arial" w:cs="Arial"/>
          <w:color w:val="777777"/>
          <w:sz w:val="21"/>
          <w:szCs w:val="21"/>
          <w:lang w:eastAsia="tr-TR"/>
        </w:rPr>
        <w:t>Rüşdî</w:t>
      </w:r>
      <w:proofErr w:type="spellEnd"/>
      <w:r w:rsidRPr="002B01CA">
        <w:rPr>
          <w:rFonts w:ascii="Arial" w:eastAsia="Times New Roman" w:hAnsi="Arial" w:cs="Arial"/>
          <w:color w:val="777777"/>
          <w:sz w:val="21"/>
          <w:szCs w:val="21"/>
          <w:lang w:eastAsia="tr-TR"/>
        </w:rPr>
        <w:t xml:space="preserve"> Mektebi birinci muallimliğine atandı. Daha sonra istifa ederek İstanbul’a döndü. Prens Mustafa Fazıl Paşa’nın (ö. 1875) konağında hocalık yaptıktan sonra 1 Eylül 1292/13 Eylül 1876’da Üsküdar </w:t>
      </w:r>
      <w:proofErr w:type="spellStart"/>
      <w:r w:rsidRPr="002B01CA">
        <w:rPr>
          <w:rFonts w:ascii="Arial" w:eastAsia="Times New Roman" w:hAnsi="Arial" w:cs="Arial"/>
          <w:color w:val="777777"/>
          <w:sz w:val="21"/>
          <w:szCs w:val="21"/>
          <w:lang w:eastAsia="tr-TR"/>
        </w:rPr>
        <w:t>Paşakapısı</w:t>
      </w:r>
      <w:proofErr w:type="spellEnd"/>
      <w:r w:rsidRPr="002B01CA">
        <w:rPr>
          <w:rFonts w:ascii="Arial" w:eastAsia="Times New Roman" w:hAnsi="Arial" w:cs="Arial"/>
          <w:color w:val="777777"/>
          <w:sz w:val="21"/>
          <w:szCs w:val="21"/>
          <w:lang w:eastAsia="tr-TR"/>
        </w:rPr>
        <w:t xml:space="preserve"> ve 3 </w:t>
      </w:r>
      <w:proofErr w:type="gramStart"/>
      <w:r w:rsidRPr="002B01CA">
        <w:rPr>
          <w:rFonts w:ascii="Arial" w:eastAsia="Times New Roman" w:hAnsi="Arial" w:cs="Arial"/>
          <w:color w:val="777777"/>
          <w:sz w:val="21"/>
          <w:szCs w:val="21"/>
          <w:lang w:eastAsia="tr-TR"/>
        </w:rPr>
        <w:t>Kanunusani</w:t>
      </w:r>
      <w:proofErr w:type="gramEnd"/>
      <w:r w:rsidRPr="002B01CA">
        <w:rPr>
          <w:rFonts w:ascii="Arial" w:eastAsia="Times New Roman" w:hAnsi="Arial" w:cs="Arial"/>
          <w:color w:val="777777"/>
          <w:sz w:val="21"/>
          <w:szCs w:val="21"/>
          <w:lang w:eastAsia="tr-TR"/>
        </w:rPr>
        <w:t xml:space="preserve"> 1294/15 Ocak 1879’de Gülhane Askerî </w:t>
      </w:r>
      <w:proofErr w:type="spellStart"/>
      <w:r w:rsidRPr="002B01CA">
        <w:rPr>
          <w:rFonts w:ascii="Arial" w:eastAsia="Times New Roman" w:hAnsi="Arial" w:cs="Arial"/>
          <w:color w:val="777777"/>
          <w:sz w:val="21"/>
          <w:szCs w:val="21"/>
          <w:lang w:eastAsia="tr-TR"/>
        </w:rPr>
        <w:t>Rüşdî</w:t>
      </w:r>
      <w:proofErr w:type="spellEnd"/>
      <w:r w:rsidRPr="002B01CA">
        <w:rPr>
          <w:rFonts w:ascii="Arial" w:eastAsia="Times New Roman" w:hAnsi="Arial" w:cs="Arial"/>
          <w:color w:val="777777"/>
          <w:sz w:val="21"/>
          <w:szCs w:val="21"/>
          <w:lang w:eastAsia="tr-TR"/>
        </w:rPr>
        <w:t xml:space="preserve"> Mektebi Türkçe öğretmenliklerine tayin edildi. Oradan da istifası üzerine 1 Şubat 1295/13 Şubat 1880’de </w:t>
      </w:r>
      <w:proofErr w:type="spellStart"/>
      <w:r w:rsidRPr="002B01CA">
        <w:rPr>
          <w:rFonts w:ascii="Arial" w:eastAsia="Times New Roman" w:hAnsi="Arial" w:cs="Arial"/>
          <w:color w:val="777777"/>
          <w:sz w:val="21"/>
          <w:szCs w:val="21"/>
          <w:lang w:eastAsia="tr-TR"/>
        </w:rPr>
        <w:t>Mekteb</w:t>
      </w:r>
      <w:proofErr w:type="spellEnd"/>
      <w:r w:rsidRPr="002B01CA">
        <w:rPr>
          <w:rFonts w:ascii="Arial" w:eastAsia="Times New Roman" w:hAnsi="Arial" w:cs="Arial"/>
          <w:color w:val="777777"/>
          <w:sz w:val="21"/>
          <w:szCs w:val="21"/>
          <w:lang w:eastAsia="tr-TR"/>
        </w:rPr>
        <w:t xml:space="preserve">-i Sultanî Türk edebiyatı öğretmenliğine atandı. Bu görevinden 21 Haziran 1296/3 Temmuz 1880’de ayrıldı. Daha sonra 20 Temmuz 1297/1 Ağustos 1881’de kütüphaneler müfettişliğine, 1 Teşrinievvel 1298/13 Ekim 1882’de kütüphaneler tahrir müdür muavinliğine, 2 </w:t>
      </w:r>
      <w:proofErr w:type="gramStart"/>
      <w:r w:rsidRPr="002B01CA">
        <w:rPr>
          <w:rFonts w:ascii="Arial" w:eastAsia="Times New Roman" w:hAnsi="Arial" w:cs="Arial"/>
          <w:color w:val="777777"/>
          <w:sz w:val="21"/>
          <w:szCs w:val="21"/>
          <w:lang w:eastAsia="tr-TR"/>
        </w:rPr>
        <w:t>Kanunuevvel</w:t>
      </w:r>
      <w:proofErr w:type="gramEnd"/>
      <w:r w:rsidRPr="002B01CA">
        <w:rPr>
          <w:rFonts w:ascii="Arial" w:eastAsia="Times New Roman" w:hAnsi="Arial" w:cs="Arial"/>
          <w:color w:val="777777"/>
          <w:sz w:val="21"/>
          <w:szCs w:val="21"/>
          <w:lang w:eastAsia="tr-TR"/>
        </w:rPr>
        <w:t xml:space="preserve"> 1302/14 Aralık 1886’da Maarif Nezareti Encümen-i Teftiş ve Muayene azalığına tayin edildi. Uzun süre Kandiye İdadi Mektebi edebiyat öğretmenliği vazifesini yürüttükten sonra 30 Ağustos 1308/11 Eylül 1892’de öğrencilerin derslerine ve kendisine gereken hürmeti göstermediklerini ileri sürerek buradan da istifa etti. İstanbul’a geldikten sonra Maarif Nezaretindeki görevine iadesine teşebbüs ettiyse de başarılı olamadı. 1 Şubat 1315/13 Şubat 1900’de Encümen-i Teftiş ve Muayene azalığına bir kez daha getirildi, ancak burada yapılan düzenleme esnasında işine son verildi. 20 Ağustos 1324/2 Eylül 1908’de </w:t>
      </w:r>
      <w:proofErr w:type="spellStart"/>
      <w:r w:rsidRPr="002B01CA">
        <w:rPr>
          <w:rFonts w:ascii="Arial" w:eastAsia="Times New Roman" w:hAnsi="Arial" w:cs="Arial"/>
          <w:color w:val="777777"/>
          <w:sz w:val="21"/>
          <w:szCs w:val="21"/>
          <w:lang w:eastAsia="tr-TR"/>
        </w:rPr>
        <w:t>Dârülfünûn</w:t>
      </w:r>
      <w:proofErr w:type="spellEnd"/>
      <w:r w:rsidRPr="002B01CA">
        <w:rPr>
          <w:rFonts w:ascii="Arial" w:eastAsia="Times New Roman" w:hAnsi="Arial" w:cs="Arial"/>
          <w:color w:val="777777"/>
          <w:sz w:val="21"/>
          <w:szCs w:val="21"/>
          <w:lang w:eastAsia="tr-TR"/>
        </w:rPr>
        <w:t xml:space="preserve"> Ulum-ı </w:t>
      </w:r>
      <w:proofErr w:type="spellStart"/>
      <w:r w:rsidRPr="002B01CA">
        <w:rPr>
          <w:rFonts w:ascii="Arial" w:eastAsia="Times New Roman" w:hAnsi="Arial" w:cs="Arial"/>
          <w:color w:val="777777"/>
          <w:sz w:val="21"/>
          <w:szCs w:val="21"/>
          <w:lang w:eastAsia="tr-TR"/>
        </w:rPr>
        <w:t>Diniyye</w:t>
      </w:r>
      <w:proofErr w:type="spellEnd"/>
      <w:r w:rsidRPr="002B01CA">
        <w:rPr>
          <w:rFonts w:ascii="Arial" w:eastAsia="Times New Roman" w:hAnsi="Arial" w:cs="Arial"/>
          <w:color w:val="777777"/>
          <w:sz w:val="21"/>
          <w:szCs w:val="21"/>
          <w:lang w:eastAsia="tr-TR"/>
        </w:rPr>
        <w:t xml:space="preserve"> ve Edebiyat Şubeleri müdürlüğüne atandı. Tarihte </w:t>
      </w:r>
      <w:proofErr w:type="spellStart"/>
      <w:r w:rsidRPr="002B01CA">
        <w:rPr>
          <w:rFonts w:ascii="Arial" w:eastAsia="Times New Roman" w:hAnsi="Arial" w:cs="Arial"/>
          <w:color w:val="777777"/>
          <w:sz w:val="21"/>
          <w:szCs w:val="21"/>
          <w:lang w:eastAsia="tr-TR"/>
        </w:rPr>
        <w:t>Otuzbir</w:t>
      </w:r>
      <w:proofErr w:type="spellEnd"/>
      <w:r w:rsidRPr="002B01CA">
        <w:rPr>
          <w:rFonts w:ascii="Arial" w:eastAsia="Times New Roman" w:hAnsi="Arial" w:cs="Arial"/>
          <w:color w:val="777777"/>
          <w:sz w:val="21"/>
          <w:szCs w:val="21"/>
          <w:lang w:eastAsia="tr-TR"/>
        </w:rPr>
        <w:t xml:space="preserve"> Mart </w:t>
      </w:r>
      <w:proofErr w:type="spellStart"/>
      <w:r w:rsidRPr="002B01CA">
        <w:rPr>
          <w:rFonts w:ascii="Arial" w:eastAsia="Times New Roman" w:hAnsi="Arial" w:cs="Arial"/>
          <w:color w:val="777777"/>
          <w:sz w:val="21"/>
          <w:szCs w:val="21"/>
          <w:lang w:eastAsia="tr-TR"/>
        </w:rPr>
        <w:t>Vak’ası</w:t>
      </w:r>
      <w:proofErr w:type="spellEnd"/>
      <w:r w:rsidRPr="002B01CA">
        <w:rPr>
          <w:rFonts w:ascii="Arial" w:eastAsia="Times New Roman" w:hAnsi="Arial" w:cs="Arial"/>
          <w:color w:val="777777"/>
          <w:sz w:val="21"/>
          <w:szCs w:val="21"/>
          <w:lang w:eastAsia="tr-TR"/>
        </w:rPr>
        <w:t xml:space="preserve"> olarak bilinen ve 31 Mart 1325/13 Nisan 1909’da vuku bulan ihtilal hareketlerini </w:t>
      </w:r>
      <w:r w:rsidRPr="002B01CA">
        <w:rPr>
          <w:rFonts w:ascii="Arial" w:eastAsia="Times New Roman" w:hAnsi="Arial" w:cs="Arial"/>
          <w:i/>
          <w:iCs/>
          <w:color w:val="777777"/>
          <w:sz w:val="21"/>
          <w:szCs w:val="21"/>
          <w:lang w:eastAsia="tr-TR"/>
        </w:rPr>
        <w:t>İslam</w:t>
      </w:r>
      <w:r w:rsidRPr="002B01CA">
        <w:rPr>
          <w:rFonts w:ascii="Arial" w:eastAsia="Times New Roman" w:hAnsi="Arial" w:cs="Arial"/>
          <w:color w:val="777777"/>
          <w:sz w:val="21"/>
          <w:szCs w:val="21"/>
          <w:lang w:eastAsia="tr-TR"/>
        </w:rPr>
        <w:t xml:space="preserve"> gazetesinde yazdığı bir makaleyle övdüğü gerekçesiyle 12 Temmuz 1325/25 Temmuz 1909’da beş sene müddetle Rodos’a sürgüne gönderildi. 4 </w:t>
      </w:r>
      <w:proofErr w:type="gramStart"/>
      <w:r w:rsidRPr="002B01CA">
        <w:rPr>
          <w:rFonts w:ascii="Arial" w:eastAsia="Times New Roman" w:hAnsi="Arial" w:cs="Arial"/>
          <w:color w:val="777777"/>
          <w:sz w:val="21"/>
          <w:szCs w:val="21"/>
          <w:lang w:eastAsia="tr-TR"/>
        </w:rPr>
        <w:t>Kanunuevvel</w:t>
      </w:r>
      <w:proofErr w:type="gramEnd"/>
      <w:r w:rsidRPr="002B01CA">
        <w:rPr>
          <w:rFonts w:ascii="Arial" w:eastAsia="Times New Roman" w:hAnsi="Arial" w:cs="Arial"/>
          <w:color w:val="777777"/>
          <w:sz w:val="21"/>
          <w:szCs w:val="21"/>
          <w:lang w:eastAsia="tr-TR"/>
        </w:rPr>
        <w:t xml:space="preserve"> 1326/17 Aralık 1910’da affedilerek İstanbul’a dönmesine izin verildi. 1327 Rumi/1911’de emekliye ayrıldı. 14 Şevval 1331/16 Eylül 1913 gecesinde </w:t>
      </w:r>
      <w:proofErr w:type="spellStart"/>
      <w:r w:rsidRPr="002B01CA">
        <w:rPr>
          <w:rFonts w:ascii="Arial" w:eastAsia="Times New Roman" w:hAnsi="Arial" w:cs="Arial"/>
          <w:color w:val="777777"/>
          <w:sz w:val="21"/>
          <w:szCs w:val="21"/>
          <w:lang w:eastAsia="tr-TR"/>
        </w:rPr>
        <w:t>Yüksekkaldırım’da</w:t>
      </w:r>
      <w:proofErr w:type="spellEnd"/>
      <w:r w:rsidRPr="002B01CA">
        <w:rPr>
          <w:rFonts w:ascii="Arial" w:eastAsia="Times New Roman" w:hAnsi="Arial" w:cs="Arial"/>
          <w:color w:val="777777"/>
          <w:sz w:val="21"/>
          <w:szCs w:val="21"/>
          <w:lang w:eastAsia="tr-TR"/>
        </w:rPr>
        <w:t xml:space="preserve"> Kazasker Camii civarındaki evinde vefat ederek </w:t>
      </w:r>
      <w:proofErr w:type="spellStart"/>
      <w:r w:rsidRPr="002B01CA">
        <w:rPr>
          <w:rFonts w:ascii="Arial" w:eastAsia="Times New Roman" w:hAnsi="Arial" w:cs="Arial"/>
          <w:color w:val="777777"/>
          <w:sz w:val="21"/>
          <w:szCs w:val="21"/>
          <w:lang w:eastAsia="tr-TR"/>
        </w:rPr>
        <w:t>Merkezefendi</w:t>
      </w:r>
      <w:proofErr w:type="spellEnd"/>
      <w:r w:rsidRPr="002B01CA">
        <w:rPr>
          <w:rFonts w:ascii="Arial" w:eastAsia="Times New Roman" w:hAnsi="Arial" w:cs="Arial"/>
          <w:color w:val="777777"/>
          <w:sz w:val="21"/>
          <w:szCs w:val="21"/>
          <w:lang w:eastAsia="tr-TR"/>
        </w:rPr>
        <w:t xml:space="preserve"> Kabristanı’nda toprağa verildi.</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 xml:space="preserve">Hayret Efendi Adana’da iken Mevlânâ </w:t>
      </w:r>
      <w:proofErr w:type="spellStart"/>
      <w:r w:rsidRPr="002B01CA">
        <w:rPr>
          <w:rFonts w:ascii="Arial" w:eastAsia="Times New Roman" w:hAnsi="Arial" w:cs="Arial"/>
          <w:color w:val="777777"/>
          <w:sz w:val="21"/>
          <w:szCs w:val="21"/>
          <w:lang w:eastAsia="tr-TR"/>
        </w:rPr>
        <w:t>Hâlid</w:t>
      </w:r>
      <w:proofErr w:type="spellEnd"/>
      <w:r w:rsidRPr="002B01CA">
        <w:rPr>
          <w:rFonts w:ascii="Arial" w:eastAsia="Times New Roman" w:hAnsi="Arial" w:cs="Arial"/>
          <w:color w:val="777777"/>
          <w:sz w:val="21"/>
          <w:szCs w:val="21"/>
          <w:lang w:eastAsia="tr-TR"/>
        </w:rPr>
        <w:t xml:space="preserve">-i </w:t>
      </w:r>
      <w:proofErr w:type="spellStart"/>
      <w:r w:rsidRPr="002B01CA">
        <w:rPr>
          <w:rFonts w:ascii="Arial" w:eastAsia="Times New Roman" w:hAnsi="Arial" w:cs="Arial"/>
          <w:color w:val="777777"/>
          <w:sz w:val="21"/>
          <w:szCs w:val="21"/>
          <w:lang w:eastAsia="tr-TR"/>
        </w:rPr>
        <w:t>Bağdadî’nin</w:t>
      </w:r>
      <w:proofErr w:type="spellEnd"/>
      <w:r w:rsidRPr="002B01CA">
        <w:rPr>
          <w:rFonts w:ascii="Arial" w:eastAsia="Times New Roman" w:hAnsi="Arial" w:cs="Arial"/>
          <w:color w:val="777777"/>
          <w:sz w:val="21"/>
          <w:szCs w:val="21"/>
          <w:lang w:eastAsia="tr-TR"/>
        </w:rPr>
        <w:t xml:space="preserve"> (ö.1827) halifelerinin en büyüğü olan İsmail Efendi’ye intisap edip birkaç sene hizmetinde bulundu (Aktan 2008: 15). Hayatının sonuna doğru evlenen şairin Fatıma </w:t>
      </w:r>
      <w:proofErr w:type="spellStart"/>
      <w:r w:rsidRPr="002B01CA">
        <w:rPr>
          <w:rFonts w:ascii="Arial" w:eastAsia="Times New Roman" w:hAnsi="Arial" w:cs="Arial"/>
          <w:color w:val="777777"/>
          <w:sz w:val="21"/>
          <w:szCs w:val="21"/>
          <w:lang w:eastAsia="tr-TR"/>
        </w:rPr>
        <w:t>Ümmülcemil</w:t>
      </w:r>
      <w:proofErr w:type="spellEnd"/>
      <w:r w:rsidRPr="002B01CA">
        <w:rPr>
          <w:rFonts w:ascii="Arial" w:eastAsia="Times New Roman" w:hAnsi="Arial" w:cs="Arial"/>
          <w:color w:val="777777"/>
          <w:sz w:val="21"/>
          <w:szCs w:val="21"/>
          <w:lang w:eastAsia="tr-TR"/>
        </w:rPr>
        <w:t xml:space="preserve"> isimli bir kızı dünyaya geldi (Özgül 2000: 893). </w:t>
      </w:r>
      <w:r w:rsidRPr="002B01CA">
        <w:rPr>
          <w:rFonts w:ascii="Arial" w:eastAsia="Times New Roman" w:hAnsi="Arial" w:cs="Arial"/>
          <w:color w:val="777777"/>
          <w:sz w:val="21"/>
          <w:szCs w:val="21"/>
          <w:lang w:eastAsia="tr-TR"/>
        </w:rPr>
        <w:lastRenderedPageBreak/>
        <w:t xml:space="preserve">Devrinin </w:t>
      </w:r>
      <w:proofErr w:type="gramStart"/>
      <w:r w:rsidRPr="002B01CA">
        <w:rPr>
          <w:rFonts w:ascii="Arial" w:eastAsia="Times New Roman" w:hAnsi="Arial" w:cs="Arial"/>
          <w:color w:val="777777"/>
          <w:sz w:val="21"/>
          <w:szCs w:val="21"/>
          <w:lang w:eastAsia="tr-TR"/>
        </w:rPr>
        <w:t>bir çok</w:t>
      </w:r>
      <w:proofErr w:type="gramEnd"/>
      <w:r w:rsidRPr="002B01CA">
        <w:rPr>
          <w:rFonts w:ascii="Arial" w:eastAsia="Times New Roman" w:hAnsi="Arial" w:cs="Arial"/>
          <w:color w:val="777777"/>
          <w:sz w:val="21"/>
          <w:szCs w:val="21"/>
          <w:lang w:eastAsia="tr-TR"/>
        </w:rPr>
        <w:t xml:space="preserve"> aydını gibi Hayret de II. </w:t>
      </w:r>
      <w:proofErr w:type="spellStart"/>
      <w:r w:rsidRPr="002B01CA">
        <w:rPr>
          <w:rFonts w:ascii="Arial" w:eastAsia="Times New Roman" w:hAnsi="Arial" w:cs="Arial"/>
          <w:color w:val="777777"/>
          <w:sz w:val="21"/>
          <w:szCs w:val="21"/>
          <w:lang w:eastAsia="tr-TR"/>
        </w:rPr>
        <w:t>Abdülhamîd’e</w:t>
      </w:r>
      <w:proofErr w:type="spellEnd"/>
      <w:r w:rsidRPr="002B01CA">
        <w:rPr>
          <w:rFonts w:ascii="Arial" w:eastAsia="Times New Roman" w:hAnsi="Arial" w:cs="Arial"/>
          <w:color w:val="777777"/>
          <w:sz w:val="21"/>
          <w:szCs w:val="21"/>
          <w:lang w:eastAsia="tr-TR"/>
        </w:rPr>
        <w:t xml:space="preserve"> cephe alarak İttihat ve Terakki Cemiyetine girdi (Karahan 1988: 353). Ülkeyi kötü yönettiğine inandığı II. </w:t>
      </w:r>
      <w:proofErr w:type="spellStart"/>
      <w:r w:rsidRPr="002B01CA">
        <w:rPr>
          <w:rFonts w:ascii="Arial" w:eastAsia="Times New Roman" w:hAnsi="Arial" w:cs="Arial"/>
          <w:color w:val="777777"/>
          <w:sz w:val="21"/>
          <w:szCs w:val="21"/>
          <w:lang w:eastAsia="tr-TR"/>
        </w:rPr>
        <w:t>Abdülhamîd’e</w:t>
      </w:r>
      <w:proofErr w:type="spellEnd"/>
      <w:r w:rsidRPr="002B01CA">
        <w:rPr>
          <w:rFonts w:ascii="Arial" w:eastAsia="Times New Roman" w:hAnsi="Arial" w:cs="Arial"/>
          <w:color w:val="777777"/>
          <w:sz w:val="21"/>
          <w:szCs w:val="21"/>
          <w:lang w:eastAsia="tr-TR"/>
        </w:rPr>
        <w:t xml:space="preserve"> düşmanlığı, Yıldız Sarayı’nın duvarına merdiven dayayıp sultanın odasına girerek onu boğmayı düşünmesine kadar vardı. Onu bu çılgın düşünceden ileri derecede miyop olmasının bu fiili gerçekleştirmesine imkân vermeyeceğini söyleyerek dalga geçen arkadaşları vazgeçirdi (Göze 2008: 86). Buna mukabil Hayret daha sonra İttihat ve Terakki Cemiyetinden ayrıldı ve II. </w:t>
      </w:r>
      <w:proofErr w:type="spellStart"/>
      <w:r w:rsidRPr="002B01CA">
        <w:rPr>
          <w:rFonts w:ascii="Arial" w:eastAsia="Times New Roman" w:hAnsi="Arial" w:cs="Arial"/>
          <w:color w:val="777777"/>
          <w:sz w:val="21"/>
          <w:szCs w:val="21"/>
          <w:lang w:eastAsia="tr-TR"/>
        </w:rPr>
        <w:t>Abdülhamîd’e</w:t>
      </w:r>
      <w:proofErr w:type="spellEnd"/>
      <w:r w:rsidRPr="002B01CA">
        <w:rPr>
          <w:rFonts w:ascii="Arial" w:eastAsia="Times New Roman" w:hAnsi="Arial" w:cs="Arial"/>
          <w:color w:val="777777"/>
          <w:sz w:val="21"/>
          <w:szCs w:val="21"/>
          <w:lang w:eastAsia="tr-TR"/>
        </w:rPr>
        <w:t xml:space="preserve"> dair fikirlerini tamamen değiştirdi (Karahan 1988: 353).</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Adanalı Hoca Hayret Efendi’nin tespit edilebilen eserleri şunlardır:</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b/>
          <w:bCs/>
          <w:color w:val="777777"/>
          <w:sz w:val="21"/>
          <w:szCs w:val="21"/>
          <w:lang w:eastAsia="tr-TR"/>
        </w:rPr>
        <w:t>1. </w:t>
      </w:r>
      <w:proofErr w:type="spellStart"/>
      <w:r w:rsidRPr="002B01CA">
        <w:rPr>
          <w:rFonts w:ascii="Arial" w:eastAsia="Times New Roman" w:hAnsi="Arial" w:cs="Arial"/>
          <w:i/>
          <w:iCs/>
          <w:color w:val="777777"/>
          <w:sz w:val="21"/>
          <w:szCs w:val="21"/>
          <w:lang w:eastAsia="tr-TR"/>
        </w:rPr>
        <w:t>Eş’âr</w:t>
      </w:r>
      <w:proofErr w:type="spellEnd"/>
      <w:r w:rsidRPr="002B01CA">
        <w:rPr>
          <w:rFonts w:ascii="Arial" w:eastAsia="Times New Roman" w:hAnsi="Arial" w:cs="Arial"/>
          <w:i/>
          <w:iCs/>
          <w:color w:val="777777"/>
          <w:sz w:val="21"/>
          <w:szCs w:val="21"/>
          <w:lang w:eastAsia="tr-TR"/>
        </w:rPr>
        <w:t>-ı Hayret:</w:t>
      </w:r>
      <w:r w:rsidRPr="002B01CA">
        <w:rPr>
          <w:rFonts w:ascii="Arial" w:eastAsia="Times New Roman" w:hAnsi="Arial" w:cs="Arial"/>
          <w:color w:val="777777"/>
          <w:sz w:val="21"/>
          <w:szCs w:val="21"/>
          <w:lang w:eastAsia="tr-TR"/>
        </w:rPr>
        <w:t xml:space="preserve"> Bursalı </w:t>
      </w:r>
      <w:proofErr w:type="spellStart"/>
      <w:r w:rsidRPr="002B01CA">
        <w:rPr>
          <w:rFonts w:ascii="Arial" w:eastAsia="Times New Roman" w:hAnsi="Arial" w:cs="Arial"/>
          <w:color w:val="777777"/>
          <w:sz w:val="21"/>
          <w:szCs w:val="21"/>
          <w:lang w:eastAsia="tr-TR"/>
        </w:rPr>
        <w:t>Mehmed</w:t>
      </w:r>
      <w:proofErr w:type="spellEnd"/>
      <w:r w:rsidRPr="002B01CA">
        <w:rPr>
          <w:rFonts w:ascii="Arial" w:eastAsia="Times New Roman" w:hAnsi="Arial" w:cs="Arial"/>
          <w:color w:val="777777"/>
          <w:sz w:val="21"/>
          <w:szCs w:val="21"/>
          <w:lang w:eastAsia="tr-TR"/>
        </w:rPr>
        <w:t xml:space="preserve"> Tâhir, Hayret’in gayr-i matbu mürettep bir </w:t>
      </w:r>
      <w:proofErr w:type="spellStart"/>
      <w:r w:rsidRPr="002B01CA">
        <w:rPr>
          <w:rFonts w:ascii="Arial" w:eastAsia="Times New Roman" w:hAnsi="Arial" w:cs="Arial"/>
          <w:i/>
          <w:iCs/>
          <w:color w:val="777777"/>
          <w:sz w:val="21"/>
          <w:szCs w:val="21"/>
          <w:lang w:eastAsia="tr-TR"/>
        </w:rPr>
        <w:t>Dîvân</w:t>
      </w:r>
      <w:r w:rsidRPr="002B01CA">
        <w:rPr>
          <w:rFonts w:ascii="Arial" w:eastAsia="Times New Roman" w:hAnsi="Arial" w:cs="Arial"/>
          <w:color w:val="777777"/>
          <w:sz w:val="21"/>
          <w:szCs w:val="21"/>
          <w:lang w:eastAsia="tr-TR"/>
        </w:rPr>
        <w:t>'ı</w:t>
      </w:r>
      <w:proofErr w:type="spellEnd"/>
      <w:r w:rsidRPr="002B01CA">
        <w:rPr>
          <w:rFonts w:ascii="Arial" w:eastAsia="Times New Roman" w:hAnsi="Arial" w:cs="Arial"/>
          <w:color w:val="777777"/>
          <w:sz w:val="21"/>
          <w:szCs w:val="21"/>
          <w:lang w:eastAsia="tr-TR"/>
        </w:rPr>
        <w:t xml:space="preserve"> olduğunu, basılmamış diğer eserleri gibi bunun da ailesinin nezdinde bulunduğunu ifade eder (1333: 154). </w:t>
      </w:r>
      <w:proofErr w:type="spellStart"/>
      <w:proofErr w:type="gramStart"/>
      <w:r w:rsidRPr="002B01CA">
        <w:rPr>
          <w:rFonts w:ascii="Arial" w:eastAsia="Times New Roman" w:hAnsi="Arial" w:cs="Arial"/>
          <w:color w:val="777777"/>
          <w:sz w:val="21"/>
          <w:szCs w:val="21"/>
          <w:lang w:eastAsia="tr-TR"/>
        </w:rPr>
        <w:t>İbnü'l</w:t>
      </w:r>
      <w:proofErr w:type="spellEnd"/>
      <w:r w:rsidRPr="002B01CA">
        <w:rPr>
          <w:rFonts w:ascii="Arial" w:eastAsia="Times New Roman" w:hAnsi="Arial" w:cs="Arial"/>
          <w:color w:val="777777"/>
          <w:sz w:val="21"/>
          <w:szCs w:val="21"/>
          <w:lang w:eastAsia="tr-TR"/>
        </w:rPr>
        <w:t xml:space="preserve">-Emin </w:t>
      </w:r>
      <w:proofErr w:type="spellStart"/>
      <w:r w:rsidRPr="002B01CA">
        <w:rPr>
          <w:rFonts w:ascii="Arial" w:eastAsia="Times New Roman" w:hAnsi="Arial" w:cs="Arial"/>
          <w:color w:val="777777"/>
          <w:sz w:val="21"/>
          <w:szCs w:val="21"/>
          <w:lang w:eastAsia="tr-TR"/>
        </w:rPr>
        <w:t>Mahmud</w:t>
      </w:r>
      <w:proofErr w:type="spellEnd"/>
      <w:r w:rsidRPr="002B01CA">
        <w:rPr>
          <w:rFonts w:ascii="Arial" w:eastAsia="Times New Roman" w:hAnsi="Arial" w:cs="Arial"/>
          <w:color w:val="777777"/>
          <w:sz w:val="21"/>
          <w:szCs w:val="21"/>
          <w:lang w:eastAsia="tr-TR"/>
        </w:rPr>
        <w:t xml:space="preserve"> Kemal İnal ise şairin, sağlığında şiirlerini bir araya toplamadığını, dağınık hâldeki manzumelerinin bir kısmının ölümünden sonra bazı takdirkârları tarafından </w:t>
      </w:r>
      <w:proofErr w:type="spellStart"/>
      <w:r w:rsidRPr="002B01CA">
        <w:rPr>
          <w:rFonts w:ascii="Arial" w:eastAsia="Times New Roman" w:hAnsi="Arial" w:cs="Arial"/>
          <w:i/>
          <w:iCs/>
          <w:color w:val="777777"/>
          <w:sz w:val="21"/>
          <w:szCs w:val="21"/>
          <w:lang w:eastAsia="tr-TR"/>
        </w:rPr>
        <w:t>Eş’ar</w:t>
      </w:r>
      <w:proofErr w:type="spellEnd"/>
      <w:r w:rsidRPr="002B01CA">
        <w:rPr>
          <w:rFonts w:ascii="Arial" w:eastAsia="Times New Roman" w:hAnsi="Arial" w:cs="Arial"/>
          <w:i/>
          <w:iCs/>
          <w:color w:val="777777"/>
          <w:sz w:val="21"/>
          <w:szCs w:val="21"/>
          <w:lang w:eastAsia="tr-TR"/>
        </w:rPr>
        <w:t>-ı Hayret </w:t>
      </w:r>
      <w:r w:rsidRPr="002B01CA">
        <w:rPr>
          <w:rFonts w:ascii="Arial" w:eastAsia="Times New Roman" w:hAnsi="Arial" w:cs="Arial"/>
          <w:color w:val="777777"/>
          <w:sz w:val="21"/>
          <w:szCs w:val="21"/>
          <w:lang w:eastAsia="tr-TR"/>
        </w:rPr>
        <w:t xml:space="preserve">ismiyle bir deftere kaydedildiğini, bu defterin bazı evrakıyla birlikte Beyazıt Kütüphanesinde olduğunu yazarsa da (Özgül 2000: 898) kütüphane kataloğunda bu isimde bir yazmaya tesadüf edilememiştir. </w:t>
      </w:r>
      <w:proofErr w:type="gramEnd"/>
      <w:r w:rsidRPr="002B01CA">
        <w:rPr>
          <w:rFonts w:ascii="Arial" w:eastAsia="Times New Roman" w:hAnsi="Arial" w:cs="Arial"/>
          <w:color w:val="777777"/>
          <w:sz w:val="21"/>
          <w:szCs w:val="21"/>
          <w:lang w:eastAsia="tr-TR"/>
        </w:rPr>
        <w:t>Orhan Seyfi Orhon (ö. 1972) ise 18.08.1970 tarihinde </w:t>
      </w:r>
      <w:r w:rsidRPr="002B01CA">
        <w:rPr>
          <w:rFonts w:ascii="Arial" w:eastAsia="Times New Roman" w:hAnsi="Arial" w:cs="Arial"/>
          <w:i/>
          <w:iCs/>
          <w:color w:val="777777"/>
          <w:sz w:val="21"/>
          <w:szCs w:val="21"/>
          <w:lang w:eastAsia="tr-TR"/>
        </w:rPr>
        <w:t xml:space="preserve">Son </w:t>
      </w:r>
      <w:proofErr w:type="spellStart"/>
      <w:r w:rsidRPr="002B01CA">
        <w:rPr>
          <w:rFonts w:ascii="Arial" w:eastAsia="Times New Roman" w:hAnsi="Arial" w:cs="Arial"/>
          <w:i/>
          <w:iCs/>
          <w:color w:val="777777"/>
          <w:sz w:val="21"/>
          <w:szCs w:val="21"/>
          <w:lang w:eastAsia="tr-TR"/>
        </w:rPr>
        <w:t>Havadis</w:t>
      </w:r>
      <w:r w:rsidRPr="002B01CA">
        <w:rPr>
          <w:rFonts w:ascii="Arial" w:eastAsia="Times New Roman" w:hAnsi="Arial" w:cs="Arial"/>
          <w:color w:val="777777"/>
          <w:sz w:val="21"/>
          <w:szCs w:val="21"/>
          <w:lang w:eastAsia="tr-TR"/>
        </w:rPr>
        <w:t>’te</w:t>
      </w:r>
      <w:proofErr w:type="spellEnd"/>
      <w:r w:rsidRPr="002B01CA">
        <w:rPr>
          <w:rFonts w:ascii="Arial" w:eastAsia="Times New Roman" w:hAnsi="Arial" w:cs="Arial"/>
          <w:color w:val="777777"/>
          <w:sz w:val="21"/>
          <w:szCs w:val="21"/>
          <w:lang w:eastAsia="tr-TR"/>
        </w:rPr>
        <w:t xml:space="preserve"> yazdığı yazıda Hayret’in büyük bir yoksulluk içinde öldüğünü, terekesinin en değerli varlığı olan </w:t>
      </w:r>
      <w:proofErr w:type="spellStart"/>
      <w:r w:rsidRPr="002B01CA">
        <w:rPr>
          <w:rFonts w:ascii="Arial" w:eastAsia="Times New Roman" w:hAnsi="Arial" w:cs="Arial"/>
          <w:i/>
          <w:iCs/>
          <w:color w:val="777777"/>
          <w:sz w:val="21"/>
          <w:szCs w:val="21"/>
          <w:lang w:eastAsia="tr-TR"/>
        </w:rPr>
        <w:t>Dîvân</w:t>
      </w:r>
      <w:r w:rsidRPr="002B01CA">
        <w:rPr>
          <w:rFonts w:ascii="Arial" w:eastAsia="Times New Roman" w:hAnsi="Arial" w:cs="Arial"/>
          <w:color w:val="777777"/>
          <w:sz w:val="21"/>
          <w:szCs w:val="21"/>
          <w:lang w:eastAsia="tr-TR"/>
        </w:rPr>
        <w:t>’ının</w:t>
      </w:r>
      <w:proofErr w:type="spellEnd"/>
      <w:r w:rsidRPr="002B01CA">
        <w:rPr>
          <w:rFonts w:ascii="Arial" w:eastAsia="Times New Roman" w:hAnsi="Arial" w:cs="Arial"/>
          <w:color w:val="777777"/>
          <w:sz w:val="21"/>
          <w:szCs w:val="21"/>
          <w:lang w:eastAsia="tr-TR"/>
        </w:rPr>
        <w:t xml:space="preserve"> kaybolduğunu, bir aralık </w:t>
      </w:r>
      <w:proofErr w:type="spellStart"/>
      <w:r w:rsidRPr="002B01CA">
        <w:rPr>
          <w:rFonts w:ascii="Arial" w:eastAsia="Times New Roman" w:hAnsi="Arial" w:cs="Arial"/>
          <w:i/>
          <w:iCs/>
          <w:color w:val="777777"/>
          <w:sz w:val="21"/>
          <w:szCs w:val="21"/>
          <w:lang w:eastAsia="tr-TR"/>
        </w:rPr>
        <w:t>Dîvân’</w:t>
      </w:r>
      <w:r w:rsidRPr="002B01CA">
        <w:rPr>
          <w:rFonts w:ascii="Arial" w:eastAsia="Times New Roman" w:hAnsi="Arial" w:cs="Arial"/>
          <w:color w:val="777777"/>
          <w:sz w:val="21"/>
          <w:szCs w:val="21"/>
          <w:lang w:eastAsia="tr-TR"/>
        </w:rPr>
        <w:t>ı</w:t>
      </w:r>
      <w:proofErr w:type="spellEnd"/>
      <w:r w:rsidRPr="002B01CA">
        <w:rPr>
          <w:rFonts w:ascii="Arial" w:eastAsia="Times New Roman" w:hAnsi="Arial" w:cs="Arial"/>
          <w:color w:val="777777"/>
          <w:sz w:val="21"/>
          <w:szCs w:val="21"/>
          <w:lang w:eastAsia="tr-TR"/>
        </w:rPr>
        <w:t xml:space="preserve"> arayanlar olduğunu işittiğini, lakin bulunacağını zannetmediğini söyler (Yücebaş 1976: 377).</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b/>
          <w:bCs/>
          <w:color w:val="777777"/>
          <w:sz w:val="21"/>
          <w:szCs w:val="21"/>
          <w:lang w:eastAsia="tr-TR"/>
        </w:rPr>
        <w:t>2. </w:t>
      </w:r>
      <w:proofErr w:type="spellStart"/>
      <w:r w:rsidRPr="002B01CA">
        <w:rPr>
          <w:rFonts w:ascii="Arial" w:eastAsia="Times New Roman" w:hAnsi="Arial" w:cs="Arial"/>
          <w:i/>
          <w:iCs/>
          <w:color w:val="777777"/>
          <w:sz w:val="21"/>
          <w:szCs w:val="21"/>
          <w:lang w:eastAsia="tr-TR"/>
        </w:rPr>
        <w:t>Şehrâyîn</w:t>
      </w:r>
      <w:proofErr w:type="spellEnd"/>
      <w:r w:rsidRPr="002B01CA">
        <w:rPr>
          <w:rFonts w:ascii="Arial" w:eastAsia="Times New Roman" w:hAnsi="Arial" w:cs="Arial"/>
          <w:i/>
          <w:iCs/>
          <w:color w:val="777777"/>
          <w:sz w:val="21"/>
          <w:szCs w:val="21"/>
          <w:lang w:eastAsia="tr-TR"/>
        </w:rPr>
        <w:t xml:space="preserve"> ve </w:t>
      </w:r>
      <w:proofErr w:type="spellStart"/>
      <w:r w:rsidRPr="002B01CA">
        <w:rPr>
          <w:rFonts w:ascii="Arial" w:eastAsia="Times New Roman" w:hAnsi="Arial" w:cs="Arial"/>
          <w:i/>
          <w:iCs/>
          <w:color w:val="777777"/>
          <w:sz w:val="21"/>
          <w:szCs w:val="21"/>
          <w:lang w:eastAsia="tr-TR"/>
        </w:rPr>
        <w:t>Sihr</w:t>
      </w:r>
      <w:proofErr w:type="spellEnd"/>
      <w:r w:rsidRPr="002B01CA">
        <w:rPr>
          <w:rFonts w:ascii="Arial" w:eastAsia="Times New Roman" w:hAnsi="Arial" w:cs="Arial"/>
          <w:i/>
          <w:iCs/>
          <w:color w:val="777777"/>
          <w:sz w:val="21"/>
          <w:szCs w:val="21"/>
          <w:lang w:eastAsia="tr-TR"/>
        </w:rPr>
        <w:t xml:space="preserve">-i </w:t>
      </w:r>
      <w:proofErr w:type="spellStart"/>
      <w:r w:rsidRPr="002B01CA">
        <w:rPr>
          <w:rFonts w:ascii="Arial" w:eastAsia="Times New Roman" w:hAnsi="Arial" w:cs="Arial"/>
          <w:i/>
          <w:iCs/>
          <w:color w:val="777777"/>
          <w:sz w:val="21"/>
          <w:szCs w:val="21"/>
          <w:lang w:eastAsia="tr-TR"/>
        </w:rPr>
        <w:t>Beyân</w:t>
      </w:r>
      <w:proofErr w:type="spellEnd"/>
      <w:r w:rsidRPr="002B01CA">
        <w:rPr>
          <w:rFonts w:ascii="Arial" w:eastAsia="Times New Roman" w:hAnsi="Arial" w:cs="Arial"/>
          <w:i/>
          <w:iCs/>
          <w:color w:val="777777"/>
          <w:sz w:val="21"/>
          <w:szCs w:val="21"/>
          <w:lang w:eastAsia="tr-TR"/>
        </w:rPr>
        <w:t>: </w:t>
      </w:r>
      <w:r w:rsidRPr="002B01CA">
        <w:rPr>
          <w:rFonts w:ascii="Arial" w:eastAsia="Times New Roman" w:hAnsi="Arial" w:cs="Arial"/>
          <w:color w:val="777777"/>
          <w:sz w:val="21"/>
          <w:szCs w:val="21"/>
          <w:lang w:eastAsia="tr-TR"/>
        </w:rPr>
        <w:t xml:space="preserve">İstanbul’da Matbaa-i </w:t>
      </w:r>
      <w:proofErr w:type="spellStart"/>
      <w:r w:rsidRPr="002B01CA">
        <w:rPr>
          <w:rFonts w:ascii="Arial" w:eastAsia="Times New Roman" w:hAnsi="Arial" w:cs="Arial"/>
          <w:color w:val="777777"/>
          <w:sz w:val="21"/>
          <w:szCs w:val="21"/>
          <w:lang w:eastAsia="tr-TR"/>
        </w:rPr>
        <w:t>Ebuzziyâ’da</w:t>
      </w:r>
      <w:proofErr w:type="spellEnd"/>
      <w:r w:rsidRPr="002B01CA">
        <w:rPr>
          <w:rFonts w:ascii="Arial" w:eastAsia="Times New Roman" w:hAnsi="Arial" w:cs="Arial"/>
          <w:color w:val="777777"/>
          <w:sz w:val="21"/>
          <w:szCs w:val="21"/>
          <w:lang w:eastAsia="tr-TR"/>
        </w:rPr>
        <w:t xml:space="preserve"> 1302/1884’te basılan 29 sayfalık kitap iki bölümden oluşmaktadır. Birinci bölüm olan </w:t>
      </w:r>
      <w:proofErr w:type="spellStart"/>
      <w:r w:rsidRPr="002B01CA">
        <w:rPr>
          <w:rFonts w:ascii="Arial" w:eastAsia="Times New Roman" w:hAnsi="Arial" w:cs="Arial"/>
          <w:i/>
          <w:iCs/>
          <w:color w:val="777777"/>
          <w:sz w:val="21"/>
          <w:szCs w:val="21"/>
          <w:lang w:eastAsia="tr-TR"/>
        </w:rPr>
        <w:t>Şehrâyîn</w:t>
      </w:r>
      <w:proofErr w:type="spellEnd"/>
      <w:r w:rsidRPr="002B01CA">
        <w:rPr>
          <w:rFonts w:ascii="Arial" w:eastAsia="Times New Roman" w:hAnsi="Arial" w:cs="Arial"/>
          <w:color w:val="777777"/>
          <w:sz w:val="21"/>
          <w:szCs w:val="21"/>
          <w:lang w:eastAsia="tr-TR"/>
        </w:rPr>
        <w:t xml:space="preserve">, 84 beyitten müteşekkil kısa bir mesnevidir. II. </w:t>
      </w:r>
      <w:proofErr w:type="spellStart"/>
      <w:r w:rsidRPr="002B01CA">
        <w:rPr>
          <w:rFonts w:ascii="Arial" w:eastAsia="Times New Roman" w:hAnsi="Arial" w:cs="Arial"/>
          <w:color w:val="777777"/>
          <w:sz w:val="21"/>
          <w:szCs w:val="21"/>
          <w:lang w:eastAsia="tr-TR"/>
        </w:rPr>
        <w:t>Abdülhamîd’in</w:t>
      </w:r>
      <w:proofErr w:type="spellEnd"/>
      <w:r w:rsidRPr="002B01CA">
        <w:rPr>
          <w:rFonts w:ascii="Arial" w:eastAsia="Times New Roman" w:hAnsi="Arial" w:cs="Arial"/>
          <w:color w:val="777777"/>
          <w:sz w:val="21"/>
          <w:szCs w:val="21"/>
          <w:lang w:eastAsia="tr-TR"/>
        </w:rPr>
        <w:t xml:space="preserve"> (ö. 1918) tahta çıkışı (1876) münasebetiyle kaleme alınmıştır. Kitabın ikinci bölümü olan </w:t>
      </w:r>
      <w:proofErr w:type="spellStart"/>
      <w:r w:rsidRPr="002B01CA">
        <w:rPr>
          <w:rFonts w:ascii="Arial" w:eastAsia="Times New Roman" w:hAnsi="Arial" w:cs="Arial"/>
          <w:i/>
          <w:iCs/>
          <w:color w:val="777777"/>
          <w:sz w:val="21"/>
          <w:szCs w:val="21"/>
          <w:lang w:eastAsia="tr-TR"/>
        </w:rPr>
        <w:t>Sihr</w:t>
      </w:r>
      <w:proofErr w:type="spellEnd"/>
      <w:r w:rsidRPr="002B01CA">
        <w:rPr>
          <w:rFonts w:ascii="Arial" w:eastAsia="Times New Roman" w:hAnsi="Arial" w:cs="Arial"/>
          <w:i/>
          <w:iCs/>
          <w:color w:val="777777"/>
          <w:sz w:val="21"/>
          <w:szCs w:val="21"/>
          <w:lang w:eastAsia="tr-TR"/>
        </w:rPr>
        <w:t>-i</w:t>
      </w:r>
      <w:r w:rsidRPr="002B01CA">
        <w:rPr>
          <w:rFonts w:ascii="Arial" w:eastAsia="Times New Roman" w:hAnsi="Arial" w:cs="Arial"/>
          <w:color w:val="777777"/>
          <w:sz w:val="21"/>
          <w:szCs w:val="21"/>
          <w:lang w:eastAsia="tr-TR"/>
        </w:rPr>
        <w:t> </w:t>
      </w:r>
      <w:r w:rsidRPr="002B01CA">
        <w:rPr>
          <w:rFonts w:ascii="Arial" w:eastAsia="Times New Roman" w:hAnsi="Arial" w:cs="Arial"/>
          <w:i/>
          <w:iCs/>
          <w:color w:val="777777"/>
          <w:sz w:val="21"/>
          <w:szCs w:val="21"/>
          <w:lang w:eastAsia="tr-TR"/>
        </w:rPr>
        <w:t>Helâl</w:t>
      </w:r>
      <w:r w:rsidRPr="002B01CA">
        <w:rPr>
          <w:rFonts w:ascii="Arial" w:eastAsia="Times New Roman" w:hAnsi="Arial" w:cs="Arial"/>
          <w:color w:val="777777"/>
          <w:sz w:val="21"/>
          <w:szCs w:val="21"/>
          <w:lang w:eastAsia="tr-TR"/>
        </w:rPr>
        <w:t> ise araya yerleştirilmiş iki gazel müstesna, </w:t>
      </w:r>
      <w:proofErr w:type="spellStart"/>
      <w:r w:rsidRPr="002B01CA">
        <w:rPr>
          <w:rFonts w:ascii="Arial" w:eastAsia="Times New Roman" w:hAnsi="Arial" w:cs="Arial"/>
          <w:i/>
          <w:iCs/>
          <w:color w:val="777777"/>
          <w:sz w:val="21"/>
          <w:szCs w:val="21"/>
          <w:lang w:eastAsia="tr-TR"/>
        </w:rPr>
        <w:t>Şehrâyîn</w:t>
      </w:r>
      <w:r w:rsidRPr="002B01CA">
        <w:rPr>
          <w:rFonts w:ascii="Arial" w:eastAsia="Times New Roman" w:hAnsi="Arial" w:cs="Arial"/>
          <w:color w:val="777777"/>
          <w:sz w:val="21"/>
          <w:szCs w:val="21"/>
          <w:lang w:eastAsia="tr-TR"/>
        </w:rPr>
        <w:t>’le</w:t>
      </w:r>
      <w:proofErr w:type="spellEnd"/>
      <w:r w:rsidRPr="002B01CA">
        <w:rPr>
          <w:rFonts w:ascii="Arial" w:eastAsia="Times New Roman" w:hAnsi="Arial" w:cs="Arial"/>
          <w:color w:val="777777"/>
          <w:sz w:val="21"/>
          <w:szCs w:val="21"/>
          <w:lang w:eastAsia="tr-TR"/>
        </w:rPr>
        <w:t xml:space="preserve"> aynı nazım şekli ve vezinledir. Gazeller dâhil 338 beyittir. Bu mesnevi, 336. beyitte adı bildirilen II. </w:t>
      </w:r>
      <w:proofErr w:type="spellStart"/>
      <w:r w:rsidRPr="002B01CA">
        <w:rPr>
          <w:rFonts w:ascii="Arial" w:eastAsia="Times New Roman" w:hAnsi="Arial" w:cs="Arial"/>
          <w:color w:val="777777"/>
          <w:sz w:val="21"/>
          <w:szCs w:val="21"/>
          <w:lang w:eastAsia="tr-TR"/>
        </w:rPr>
        <w:t>Abdülhamîd’in</w:t>
      </w:r>
      <w:proofErr w:type="spellEnd"/>
      <w:r w:rsidRPr="002B01CA">
        <w:rPr>
          <w:rFonts w:ascii="Arial" w:eastAsia="Times New Roman" w:hAnsi="Arial" w:cs="Arial"/>
          <w:color w:val="777777"/>
          <w:sz w:val="21"/>
          <w:szCs w:val="21"/>
          <w:lang w:eastAsia="tr-TR"/>
        </w:rPr>
        <w:t xml:space="preserve"> sadrazamı Küçük Saîd Paşa’yı (ö. 1914) övmek için yazılmıştır. Her iki mesnevide en dikkat çeken husus, şairin kendini neredeyse </w:t>
      </w:r>
      <w:proofErr w:type="spellStart"/>
      <w:r w:rsidRPr="002B01CA">
        <w:rPr>
          <w:rFonts w:ascii="Arial" w:eastAsia="Times New Roman" w:hAnsi="Arial" w:cs="Arial"/>
          <w:color w:val="777777"/>
          <w:sz w:val="21"/>
          <w:szCs w:val="21"/>
          <w:lang w:eastAsia="tr-TR"/>
        </w:rPr>
        <w:t>memduhu</w:t>
      </w:r>
      <w:proofErr w:type="spellEnd"/>
      <w:r w:rsidRPr="002B01CA">
        <w:rPr>
          <w:rFonts w:ascii="Arial" w:eastAsia="Times New Roman" w:hAnsi="Arial" w:cs="Arial"/>
          <w:color w:val="777777"/>
          <w:sz w:val="21"/>
          <w:szCs w:val="21"/>
          <w:lang w:eastAsia="tr-TR"/>
        </w:rPr>
        <w:t xml:space="preserve"> kadar methetmesidir.</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b/>
          <w:bCs/>
          <w:color w:val="777777"/>
          <w:sz w:val="21"/>
          <w:szCs w:val="21"/>
          <w:lang w:eastAsia="tr-TR"/>
        </w:rPr>
        <w:t>3. </w:t>
      </w:r>
      <w:proofErr w:type="spellStart"/>
      <w:r w:rsidRPr="002B01CA">
        <w:rPr>
          <w:rFonts w:ascii="Arial" w:eastAsia="Times New Roman" w:hAnsi="Arial" w:cs="Arial"/>
          <w:i/>
          <w:iCs/>
          <w:color w:val="777777"/>
          <w:sz w:val="21"/>
          <w:szCs w:val="21"/>
          <w:lang w:eastAsia="tr-TR"/>
        </w:rPr>
        <w:t>Sûk</w:t>
      </w:r>
      <w:proofErr w:type="spellEnd"/>
      <w:r w:rsidRPr="002B01CA">
        <w:rPr>
          <w:rFonts w:ascii="Arial" w:eastAsia="Times New Roman" w:hAnsi="Arial" w:cs="Arial"/>
          <w:i/>
          <w:iCs/>
          <w:color w:val="777777"/>
          <w:sz w:val="21"/>
          <w:szCs w:val="21"/>
          <w:lang w:eastAsia="tr-TR"/>
        </w:rPr>
        <w:t xml:space="preserve">-ı </w:t>
      </w:r>
      <w:proofErr w:type="spellStart"/>
      <w:r w:rsidRPr="002B01CA">
        <w:rPr>
          <w:rFonts w:ascii="Arial" w:eastAsia="Times New Roman" w:hAnsi="Arial" w:cs="Arial"/>
          <w:i/>
          <w:iCs/>
          <w:color w:val="777777"/>
          <w:sz w:val="21"/>
          <w:szCs w:val="21"/>
          <w:lang w:eastAsia="tr-TR"/>
        </w:rPr>
        <w:t>Ukâz</w:t>
      </w:r>
      <w:proofErr w:type="spellEnd"/>
      <w:r w:rsidRPr="002B01CA">
        <w:rPr>
          <w:rFonts w:ascii="Arial" w:eastAsia="Times New Roman" w:hAnsi="Arial" w:cs="Arial"/>
          <w:i/>
          <w:iCs/>
          <w:color w:val="777777"/>
          <w:sz w:val="21"/>
          <w:szCs w:val="21"/>
          <w:lang w:eastAsia="tr-TR"/>
        </w:rPr>
        <w:t>: </w:t>
      </w:r>
      <w:r w:rsidRPr="002B01CA">
        <w:rPr>
          <w:rFonts w:ascii="Arial" w:eastAsia="Times New Roman" w:hAnsi="Arial" w:cs="Arial"/>
          <w:color w:val="777777"/>
          <w:sz w:val="21"/>
          <w:szCs w:val="21"/>
          <w:lang w:eastAsia="tr-TR"/>
        </w:rPr>
        <w:t xml:space="preserve">1304/1886-87’de Karabet ve </w:t>
      </w:r>
      <w:proofErr w:type="spellStart"/>
      <w:r w:rsidRPr="002B01CA">
        <w:rPr>
          <w:rFonts w:ascii="Arial" w:eastAsia="Times New Roman" w:hAnsi="Arial" w:cs="Arial"/>
          <w:color w:val="777777"/>
          <w:sz w:val="21"/>
          <w:szCs w:val="21"/>
          <w:lang w:eastAsia="tr-TR"/>
        </w:rPr>
        <w:t>Kasbar</w:t>
      </w:r>
      <w:proofErr w:type="spellEnd"/>
      <w:r w:rsidRPr="002B01CA">
        <w:rPr>
          <w:rFonts w:ascii="Arial" w:eastAsia="Times New Roman" w:hAnsi="Arial" w:cs="Arial"/>
          <w:color w:val="777777"/>
          <w:sz w:val="21"/>
          <w:szCs w:val="21"/>
          <w:lang w:eastAsia="tr-TR"/>
        </w:rPr>
        <w:t xml:space="preserve"> Matbaasında basılan </w:t>
      </w:r>
      <w:proofErr w:type="spellStart"/>
      <w:r w:rsidRPr="002B01CA">
        <w:rPr>
          <w:rFonts w:ascii="Arial" w:eastAsia="Times New Roman" w:hAnsi="Arial" w:cs="Arial"/>
          <w:i/>
          <w:iCs/>
          <w:color w:val="777777"/>
          <w:sz w:val="21"/>
          <w:szCs w:val="21"/>
          <w:lang w:eastAsia="tr-TR"/>
        </w:rPr>
        <w:t>Sûk</w:t>
      </w:r>
      <w:proofErr w:type="spellEnd"/>
      <w:r w:rsidRPr="002B01CA">
        <w:rPr>
          <w:rFonts w:ascii="Arial" w:eastAsia="Times New Roman" w:hAnsi="Arial" w:cs="Arial"/>
          <w:i/>
          <w:iCs/>
          <w:color w:val="777777"/>
          <w:sz w:val="21"/>
          <w:szCs w:val="21"/>
          <w:lang w:eastAsia="tr-TR"/>
        </w:rPr>
        <w:t xml:space="preserve">-ı </w:t>
      </w:r>
      <w:proofErr w:type="spellStart"/>
      <w:r w:rsidRPr="002B01CA">
        <w:rPr>
          <w:rFonts w:ascii="Arial" w:eastAsia="Times New Roman" w:hAnsi="Arial" w:cs="Arial"/>
          <w:i/>
          <w:iCs/>
          <w:color w:val="777777"/>
          <w:sz w:val="21"/>
          <w:szCs w:val="21"/>
          <w:lang w:eastAsia="tr-TR"/>
        </w:rPr>
        <w:t>Ukâz</w:t>
      </w:r>
      <w:proofErr w:type="spellEnd"/>
      <w:r w:rsidRPr="002B01CA">
        <w:rPr>
          <w:rFonts w:ascii="Arial" w:eastAsia="Times New Roman" w:hAnsi="Arial" w:cs="Arial"/>
          <w:color w:val="777777"/>
          <w:sz w:val="21"/>
          <w:szCs w:val="21"/>
          <w:lang w:eastAsia="tr-TR"/>
        </w:rPr>
        <w:t>, İslam medeniyetinin edebî ve bedii hassasiyetini uyandırmak maksadıyla bilhassa Arapçadan yapılmış tercümeleri ihtiva eden bir mecmua –Hayret’in ifadesiyle sergi- hüviyetindedir. İlk sayısının kapağında her Arabî ayın başında neşredileceği duyurulmasına rağmen </w:t>
      </w:r>
      <w:proofErr w:type="spellStart"/>
      <w:r w:rsidRPr="002B01CA">
        <w:rPr>
          <w:rFonts w:ascii="Arial" w:eastAsia="Times New Roman" w:hAnsi="Arial" w:cs="Arial"/>
          <w:i/>
          <w:iCs/>
          <w:color w:val="777777"/>
          <w:sz w:val="21"/>
          <w:szCs w:val="21"/>
          <w:lang w:eastAsia="tr-TR"/>
        </w:rPr>
        <w:t>Sûk</w:t>
      </w:r>
      <w:proofErr w:type="spellEnd"/>
      <w:r w:rsidRPr="002B01CA">
        <w:rPr>
          <w:rFonts w:ascii="Arial" w:eastAsia="Times New Roman" w:hAnsi="Arial" w:cs="Arial"/>
          <w:i/>
          <w:iCs/>
          <w:color w:val="777777"/>
          <w:sz w:val="21"/>
          <w:szCs w:val="21"/>
          <w:lang w:eastAsia="tr-TR"/>
        </w:rPr>
        <w:t xml:space="preserve">-ı </w:t>
      </w:r>
      <w:proofErr w:type="spellStart"/>
      <w:r w:rsidRPr="002B01CA">
        <w:rPr>
          <w:rFonts w:ascii="Arial" w:eastAsia="Times New Roman" w:hAnsi="Arial" w:cs="Arial"/>
          <w:i/>
          <w:iCs/>
          <w:color w:val="777777"/>
          <w:sz w:val="21"/>
          <w:szCs w:val="21"/>
          <w:lang w:eastAsia="tr-TR"/>
        </w:rPr>
        <w:t>Evvel</w:t>
      </w:r>
      <w:r w:rsidRPr="002B01CA">
        <w:rPr>
          <w:rFonts w:ascii="Arial" w:eastAsia="Times New Roman" w:hAnsi="Arial" w:cs="Arial"/>
          <w:color w:val="777777"/>
          <w:sz w:val="21"/>
          <w:szCs w:val="21"/>
          <w:lang w:eastAsia="tr-TR"/>
        </w:rPr>
        <w:t>’de</w:t>
      </w:r>
      <w:proofErr w:type="spellEnd"/>
      <w:r w:rsidRPr="002B01CA">
        <w:rPr>
          <w:rFonts w:ascii="Arial" w:eastAsia="Times New Roman" w:hAnsi="Arial" w:cs="Arial"/>
          <w:color w:val="777777"/>
          <w:sz w:val="21"/>
          <w:szCs w:val="21"/>
          <w:lang w:eastAsia="tr-TR"/>
        </w:rPr>
        <w:t>, yani ilk sayıda kalmıştır. Burada sadece Hayret’in tercümeleri ve yazıları vardır. Sohbet üslubuyla kaleme alınan </w:t>
      </w:r>
      <w:proofErr w:type="spellStart"/>
      <w:r w:rsidRPr="002B01CA">
        <w:rPr>
          <w:rFonts w:ascii="Arial" w:eastAsia="Times New Roman" w:hAnsi="Arial" w:cs="Arial"/>
          <w:i/>
          <w:iCs/>
          <w:color w:val="777777"/>
          <w:sz w:val="21"/>
          <w:szCs w:val="21"/>
          <w:lang w:eastAsia="tr-TR"/>
        </w:rPr>
        <w:t>Sûk</w:t>
      </w:r>
      <w:proofErr w:type="spellEnd"/>
      <w:r w:rsidRPr="002B01CA">
        <w:rPr>
          <w:rFonts w:ascii="Arial" w:eastAsia="Times New Roman" w:hAnsi="Arial" w:cs="Arial"/>
          <w:i/>
          <w:iCs/>
          <w:color w:val="777777"/>
          <w:sz w:val="21"/>
          <w:szCs w:val="21"/>
          <w:lang w:eastAsia="tr-TR"/>
        </w:rPr>
        <w:t xml:space="preserve">-ı </w:t>
      </w:r>
      <w:proofErr w:type="spellStart"/>
      <w:r w:rsidRPr="002B01CA">
        <w:rPr>
          <w:rFonts w:ascii="Arial" w:eastAsia="Times New Roman" w:hAnsi="Arial" w:cs="Arial"/>
          <w:i/>
          <w:iCs/>
          <w:color w:val="777777"/>
          <w:sz w:val="21"/>
          <w:szCs w:val="21"/>
          <w:lang w:eastAsia="tr-TR"/>
        </w:rPr>
        <w:t>Ukâz</w:t>
      </w:r>
      <w:proofErr w:type="spellEnd"/>
      <w:r w:rsidRPr="002B01CA">
        <w:rPr>
          <w:rFonts w:ascii="Arial" w:eastAsia="Times New Roman" w:hAnsi="Arial" w:cs="Arial"/>
          <w:color w:val="777777"/>
          <w:sz w:val="21"/>
          <w:szCs w:val="21"/>
          <w:lang w:eastAsia="tr-TR"/>
        </w:rPr>
        <w:t xml:space="preserve">, Hayret’in Arapçaya olan </w:t>
      </w:r>
      <w:proofErr w:type="spellStart"/>
      <w:r w:rsidRPr="002B01CA">
        <w:rPr>
          <w:rFonts w:ascii="Arial" w:eastAsia="Times New Roman" w:hAnsi="Arial" w:cs="Arial"/>
          <w:color w:val="777777"/>
          <w:sz w:val="21"/>
          <w:szCs w:val="21"/>
          <w:lang w:eastAsia="tr-TR"/>
        </w:rPr>
        <w:t>vukufiyetini</w:t>
      </w:r>
      <w:proofErr w:type="spellEnd"/>
      <w:r w:rsidRPr="002B01CA">
        <w:rPr>
          <w:rFonts w:ascii="Arial" w:eastAsia="Times New Roman" w:hAnsi="Arial" w:cs="Arial"/>
          <w:color w:val="777777"/>
          <w:sz w:val="21"/>
          <w:szCs w:val="21"/>
          <w:lang w:eastAsia="tr-TR"/>
        </w:rPr>
        <w:t>; İslam tarihine, bibliyografyasına ve retoriğine hâkimiyetini göstermesi bakımdan önemlidir.</w:t>
      </w:r>
    </w:p>
    <w:p w:rsidR="002B01CA" w:rsidRPr="002B01CA" w:rsidRDefault="002B01CA" w:rsidP="002B01CA">
      <w:pPr>
        <w:spacing w:after="0" w:line="390" w:lineRule="atLeast"/>
        <w:rPr>
          <w:rFonts w:ascii="Arial" w:eastAsia="Times New Roman" w:hAnsi="Arial" w:cs="Arial"/>
          <w:color w:val="777777"/>
          <w:sz w:val="21"/>
          <w:szCs w:val="21"/>
          <w:lang w:eastAsia="tr-TR"/>
        </w:rPr>
      </w:pPr>
      <w:proofErr w:type="gramStart"/>
      <w:r w:rsidRPr="002B01CA">
        <w:rPr>
          <w:rFonts w:ascii="Arial" w:eastAsia="Times New Roman" w:hAnsi="Arial" w:cs="Arial"/>
          <w:b/>
          <w:bCs/>
          <w:color w:val="777777"/>
          <w:sz w:val="21"/>
          <w:szCs w:val="21"/>
          <w:lang w:eastAsia="tr-TR"/>
        </w:rPr>
        <w:t>4. </w:t>
      </w:r>
      <w:proofErr w:type="spellStart"/>
      <w:r w:rsidRPr="002B01CA">
        <w:rPr>
          <w:rFonts w:ascii="Arial" w:eastAsia="Times New Roman" w:hAnsi="Arial" w:cs="Arial"/>
          <w:i/>
          <w:iCs/>
          <w:color w:val="777777"/>
          <w:sz w:val="21"/>
          <w:szCs w:val="21"/>
          <w:lang w:eastAsia="tr-TR"/>
        </w:rPr>
        <w:t>Mir’ât</w:t>
      </w:r>
      <w:proofErr w:type="spellEnd"/>
      <w:r w:rsidRPr="002B01CA">
        <w:rPr>
          <w:rFonts w:ascii="Arial" w:eastAsia="Times New Roman" w:hAnsi="Arial" w:cs="Arial"/>
          <w:i/>
          <w:iCs/>
          <w:color w:val="777777"/>
          <w:sz w:val="21"/>
          <w:szCs w:val="21"/>
          <w:lang w:eastAsia="tr-TR"/>
        </w:rPr>
        <w:t xml:space="preserve">-ı </w:t>
      </w:r>
      <w:proofErr w:type="spellStart"/>
      <w:r w:rsidRPr="002B01CA">
        <w:rPr>
          <w:rFonts w:ascii="Arial" w:eastAsia="Times New Roman" w:hAnsi="Arial" w:cs="Arial"/>
          <w:i/>
          <w:iCs/>
          <w:color w:val="777777"/>
          <w:sz w:val="21"/>
          <w:szCs w:val="21"/>
          <w:lang w:eastAsia="tr-TR"/>
        </w:rPr>
        <w:t>Bedâyi</w:t>
      </w:r>
      <w:proofErr w:type="spellEnd"/>
      <w:r w:rsidRPr="002B01CA">
        <w:rPr>
          <w:rFonts w:ascii="Arial" w:eastAsia="Times New Roman" w:hAnsi="Arial" w:cs="Arial"/>
          <w:i/>
          <w:iCs/>
          <w:color w:val="777777"/>
          <w:sz w:val="21"/>
          <w:szCs w:val="21"/>
          <w:lang w:eastAsia="tr-TR"/>
        </w:rPr>
        <w:t>’, Mesnevî-i Hayret Efendi (</w:t>
      </w:r>
      <w:proofErr w:type="spellStart"/>
      <w:r w:rsidRPr="002B01CA">
        <w:rPr>
          <w:rFonts w:ascii="Arial" w:eastAsia="Times New Roman" w:hAnsi="Arial" w:cs="Arial"/>
          <w:i/>
          <w:iCs/>
          <w:color w:val="777777"/>
          <w:sz w:val="21"/>
          <w:szCs w:val="21"/>
          <w:lang w:eastAsia="tr-TR"/>
        </w:rPr>
        <w:t>Şehrâyîn</w:t>
      </w:r>
      <w:proofErr w:type="spellEnd"/>
      <w:r w:rsidRPr="002B01CA">
        <w:rPr>
          <w:rFonts w:ascii="Arial" w:eastAsia="Times New Roman" w:hAnsi="Arial" w:cs="Arial"/>
          <w:i/>
          <w:iCs/>
          <w:color w:val="777777"/>
          <w:sz w:val="21"/>
          <w:szCs w:val="21"/>
          <w:lang w:eastAsia="tr-TR"/>
        </w:rPr>
        <w:t>): </w:t>
      </w:r>
      <w:r w:rsidRPr="002B01CA">
        <w:rPr>
          <w:rFonts w:ascii="Arial" w:eastAsia="Times New Roman" w:hAnsi="Arial" w:cs="Arial"/>
          <w:color w:val="777777"/>
          <w:sz w:val="21"/>
          <w:szCs w:val="21"/>
          <w:lang w:eastAsia="tr-TR"/>
        </w:rPr>
        <w:t xml:space="preserve">1313/1895-96’da İstanbul’da </w:t>
      </w:r>
      <w:proofErr w:type="spellStart"/>
      <w:r w:rsidRPr="002B01CA">
        <w:rPr>
          <w:rFonts w:ascii="Arial" w:eastAsia="Times New Roman" w:hAnsi="Arial" w:cs="Arial"/>
          <w:color w:val="777777"/>
          <w:sz w:val="21"/>
          <w:szCs w:val="21"/>
          <w:lang w:eastAsia="tr-TR"/>
        </w:rPr>
        <w:t>Kasbar</w:t>
      </w:r>
      <w:proofErr w:type="spellEnd"/>
      <w:r w:rsidRPr="002B01CA">
        <w:rPr>
          <w:rFonts w:ascii="Arial" w:eastAsia="Times New Roman" w:hAnsi="Arial" w:cs="Arial"/>
          <w:color w:val="777777"/>
          <w:sz w:val="21"/>
          <w:szCs w:val="21"/>
          <w:lang w:eastAsia="tr-TR"/>
        </w:rPr>
        <w:t xml:space="preserve"> Matbaasında </w:t>
      </w:r>
      <w:proofErr w:type="spellStart"/>
      <w:r w:rsidRPr="002B01CA">
        <w:rPr>
          <w:rFonts w:ascii="Arial" w:eastAsia="Times New Roman" w:hAnsi="Arial" w:cs="Arial"/>
          <w:i/>
          <w:iCs/>
          <w:color w:val="777777"/>
          <w:sz w:val="21"/>
          <w:szCs w:val="21"/>
          <w:lang w:eastAsia="tr-TR"/>
        </w:rPr>
        <w:t>Mir’ât</w:t>
      </w:r>
      <w:proofErr w:type="spellEnd"/>
      <w:r w:rsidRPr="002B01CA">
        <w:rPr>
          <w:rFonts w:ascii="Arial" w:eastAsia="Times New Roman" w:hAnsi="Arial" w:cs="Arial"/>
          <w:i/>
          <w:iCs/>
          <w:color w:val="777777"/>
          <w:sz w:val="21"/>
          <w:szCs w:val="21"/>
          <w:lang w:eastAsia="tr-TR"/>
        </w:rPr>
        <w:t xml:space="preserve">-ı </w:t>
      </w:r>
      <w:proofErr w:type="spellStart"/>
      <w:r w:rsidRPr="002B01CA">
        <w:rPr>
          <w:rFonts w:ascii="Arial" w:eastAsia="Times New Roman" w:hAnsi="Arial" w:cs="Arial"/>
          <w:i/>
          <w:iCs/>
          <w:color w:val="777777"/>
          <w:sz w:val="21"/>
          <w:szCs w:val="21"/>
          <w:lang w:eastAsia="tr-TR"/>
        </w:rPr>
        <w:t>Bedâyi</w:t>
      </w:r>
      <w:proofErr w:type="spellEnd"/>
      <w:r w:rsidRPr="002B01CA">
        <w:rPr>
          <w:rFonts w:ascii="Arial" w:eastAsia="Times New Roman" w:hAnsi="Arial" w:cs="Arial"/>
          <w:i/>
          <w:iCs/>
          <w:color w:val="777777"/>
          <w:sz w:val="21"/>
          <w:szCs w:val="21"/>
          <w:lang w:eastAsia="tr-TR"/>
        </w:rPr>
        <w:t>’, Mesnevî-i Hayret Efendi </w:t>
      </w:r>
      <w:r w:rsidRPr="002B01CA">
        <w:rPr>
          <w:rFonts w:ascii="Arial" w:eastAsia="Times New Roman" w:hAnsi="Arial" w:cs="Arial"/>
          <w:color w:val="777777"/>
          <w:sz w:val="21"/>
          <w:szCs w:val="21"/>
          <w:lang w:eastAsia="tr-TR"/>
        </w:rPr>
        <w:t xml:space="preserve">unvanıyla 14 sayfa hâlinde basılan bu </w:t>
      </w:r>
      <w:r w:rsidRPr="002B01CA">
        <w:rPr>
          <w:rFonts w:ascii="Arial" w:eastAsia="Times New Roman" w:hAnsi="Arial" w:cs="Arial"/>
          <w:color w:val="777777"/>
          <w:sz w:val="21"/>
          <w:szCs w:val="21"/>
          <w:lang w:eastAsia="tr-TR"/>
        </w:rPr>
        <w:lastRenderedPageBreak/>
        <w:t>kitap kimi mehazların belirttiği gibi farklı bir eser olmayıp Hayret’in 1302/1884’te </w:t>
      </w:r>
      <w:proofErr w:type="spellStart"/>
      <w:r w:rsidRPr="002B01CA">
        <w:rPr>
          <w:rFonts w:ascii="Arial" w:eastAsia="Times New Roman" w:hAnsi="Arial" w:cs="Arial"/>
          <w:i/>
          <w:iCs/>
          <w:color w:val="777777"/>
          <w:sz w:val="21"/>
          <w:szCs w:val="21"/>
          <w:lang w:eastAsia="tr-TR"/>
        </w:rPr>
        <w:t>Şehrâyîn</w:t>
      </w:r>
      <w:proofErr w:type="spellEnd"/>
      <w:r w:rsidRPr="002B01CA">
        <w:rPr>
          <w:rFonts w:ascii="Arial" w:eastAsia="Times New Roman" w:hAnsi="Arial" w:cs="Arial"/>
          <w:color w:val="777777"/>
          <w:sz w:val="21"/>
          <w:szCs w:val="21"/>
          <w:lang w:eastAsia="tr-TR"/>
        </w:rPr>
        <w:t> adıyla neşrettiği metnin bazı küçük nüsha farklarıyla yeniden yayımlanmasından ibarettir.</w:t>
      </w:r>
      <w:proofErr w:type="gramEnd"/>
    </w:p>
    <w:p w:rsidR="002B01CA" w:rsidRPr="002B01CA" w:rsidRDefault="002B01CA" w:rsidP="002B01CA">
      <w:pPr>
        <w:spacing w:after="0" w:line="390" w:lineRule="atLeast"/>
        <w:rPr>
          <w:rFonts w:ascii="Arial" w:eastAsia="Times New Roman" w:hAnsi="Arial" w:cs="Arial"/>
          <w:color w:val="777777"/>
          <w:sz w:val="21"/>
          <w:szCs w:val="21"/>
          <w:lang w:eastAsia="tr-TR"/>
        </w:rPr>
      </w:pPr>
      <w:proofErr w:type="spellStart"/>
      <w:r w:rsidRPr="002B01CA">
        <w:rPr>
          <w:rFonts w:ascii="Arial" w:eastAsia="Times New Roman" w:hAnsi="Arial" w:cs="Arial"/>
          <w:color w:val="777777"/>
          <w:sz w:val="21"/>
          <w:szCs w:val="21"/>
          <w:lang w:eastAsia="tr-TR"/>
        </w:rPr>
        <w:t>Mehmed</w:t>
      </w:r>
      <w:proofErr w:type="spellEnd"/>
      <w:r w:rsidRPr="002B01CA">
        <w:rPr>
          <w:rFonts w:ascii="Arial" w:eastAsia="Times New Roman" w:hAnsi="Arial" w:cs="Arial"/>
          <w:color w:val="777777"/>
          <w:sz w:val="21"/>
          <w:szCs w:val="21"/>
          <w:lang w:eastAsia="tr-TR"/>
        </w:rPr>
        <w:t xml:space="preserve"> Zeki </w:t>
      </w:r>
      <w:proofErr w:type="spellStart"/>
      <w:r w:rsidRPr="002B01CA">
        <w:rPr>
          <w:rFonts w:ascii="Arial" w:eastAsia="Times New Roman" w:hAnsi="Arial" w:cs="Arial"/>
          <w:color w:val="777777"/>
          <w:sz w:val="21"/>
          <w:szCs w:val="21"/>
          <w:lang w:eastAsia="tr-TR"/>
        </w:rPr>
        <w:t>Pakalın</w:t>
      </w:r>
      <w:proofErr w:type="spellEnd"/>
      <w:r w:rsidRPr="002B01CA">
        <w:rPr>
          <w:rFonts w:ascii="Arial" w:eastAsia="Times New Roman" w:hAnsi="Arial" w:cs="Arial"/>
          <w:color w:val="777777"/>
          <w:sz w:val="21"/>
          <w:szCs w:val="21"/>
          <w:lang w:eastAsia="tr-TR"/>
        </w:rPr>
        <w:t xml:space="preserve">, Hayret Efendi’yi yakından tanıyan Konyalı </w:t>
      </w:r>
      <w:proofErr w:type="spellStart"/>
      <w:r w:rsidRPr="002B01CA">
        <w:rPr>
          <w:rFonts w:ascii="Arial" w:eastAsia="Times New Roman" w:hAnsi="Arial" w:cs="Arial"/>
          <w:color w:val="777777"/>
          <w:sz w:val="21"/>
          <w:szCs w:val="21"/>
          <w:lang w:eastAsia="tr-TR"/>
        </w:rPr>
        <w:t>Ârif</w:t>
      </w:r>
      <w:proofErr w:type="spellEnd"/>
      <w:r w:rsidRPr="002B01CA">
        <w:rPr>
          <w:rFonts w:ascii="Arial" w:eastAsia="Times New Roman" w:hAnsi="Arial" w:cs="Arial"/>
          <w:color w:val="777777"/>
          <w:sz w:val="21"/>
          <w:szCs w:val="21"/>
          <w:lang w:eastAsia="tr-TR"/>
        </w:rPr>
        <w:t xml:space="preserve"> Efendi’ye dayandırarak onun mensur ve manzum epeyce müellefatı bulunduğunu, lakin çoğunun zayi olduğunu yazar. </w:t>
      </w:r>
      <w:proofErr w:type="gramStart"/>
      <w:r w:rsidRPr="002B01CA">
        <w:rPr>
          <w:rFonts w:ascii="Arial" w:eastAsia="Times New Roman" w:hAnsi="Arial" w:cs="Arial"/>
          <w:color w:val="777777"/>
          <w:sz w:val="21"/>
          <w:szCs w:val="21"/>
          <w:lang w:eastAsia="tr-TR"/>
        </w:rPr>
        <w:t xml:space="preserve">Konyalı </w:t>
      </w:r>
      <w:proofErr w:type="spellStart"/>
      <w:r w:rsidRPr="002B01CA">
        <w:rPr>
          <w:rFonts w:ascii="Arial" w:eastAsia="Times New Roman" w:hAnsi="Arial" w:cs="Arial"/>
          <w:color w:val="777777"/>
          <w:sz w:val="21"/>
          <w:szCs w:val="21"/>
          <w:lang w:eastAsia="tr-TR"/>
        </w:rPr>
        <w:t>Ârif</w:t>
      </w:r>
      <w:proofErr w:type="spellEnd"/>
      <w:r w:rsidRPr="002B01CA">
        <w:rPr>
          <w:rFonts w:ascii="Arial" w:eastAsia="Times New Roman" w:hAnsi="Arial" w:cs="Arial"/>
          <w:color w:val="777777"/>
          <w:sz w:val="21"/>
          <w:szCs w:val="21"/>
          <w:lang w:eastAsia="tr-TR"/>
        </w:rPr>
        <w:t xml:space="preserve"> Efendi’nin verdiği bilgiye göre Hayret’in </w:t>
      </w:r>
      <w:r w:rsidRPr="002B01CA">
        <w:rPr>
          <w:rFonts w:ascii="Arial" w:eastAsia="Times New Roman" w:hAnsi="Arial" w:cs="Arial"/>
          <w:i/>
          <w:iCs/>
          <w:color w:val="777777"/>
          <w:sz w:val="21"/>
          <w:szCs w:val="21"/>
          <w:lang w:eastAsia="tr-TR"/>
        </w:rPr>
        <w:t>Lafzın Manası, Mananın Lafzı</w:t>
      </w:r>
      <w:r w:rsidRPr="002B01CA">
        <w:rPr>
          <w:rFonts w:ascii="Arial" w:eastAsia="Times New Roman" w:hAnsi="Arial" w:cs="Arial"/>
          <w:color w:val="777777"/>
          <w:sz w:val="21"/>
          <w:szCs w:val="21"/>
          <w:lang w:eastAsia="tr-TR"/>
        </w:rPr>
        <w:t> adlı Osmanlı lisanında kullanılan Arapça ve Farsça kelimelerin Türkçedeki manalarını tam olarak karşılayacak biçimde tertip edilmiş lügat tarzında benzeri olmayan bir eseriyle 570 beyitten oluşan </w:t>
      </w:r>
      <w:proofErr w:type="spellStart"/>
      <w:r w:rsidRPr="002B01CA">
        <w:rPr>
          <w:rFonts w:ascii="Arial" w:eastAsia="Times New Roman" w:hAnsi="Arial" w:cs="Arial"/>
          <w:i/>
          <w:iCs/>
          <w:color w:val="777777"/>
          <w:sz w:val="21"/>
          <w:szCs w:val="21"/>
          <w:lang w:eastAsia="tr-TR"/>
        </w:rPr>
        <w:t>Mecmû’a</w:t>
      </w:r>
      <w:proofErr w:type="spellEnd"/>
      <w:r w:rsidRPr="002B01CA">
        <w:rPr>
          <w:rFonts w:ascii="Arial" w:eastAsia="Times New Roman" w:hAnsi="Arial" w:cs="Arial"/>
          <w:i/>
          <w:iCs/>
          <w:color w:val="777777"/>
          <w:sz w:val="21"/>
          <w:szCs w:val="21"/>
          <w:lang w:eastAsia="tr-TR"/>
        </w:rPr>
        <w:t>-i Gün</w:t>
      </w:r>
      <w:r w:rsidRPr="002B01CA">
        <w:rPr>
          <w:rFonts w:ascii="Arial" w:eastAsia="Times New Roman" w:hAnsi="Arial" w:cs="Arial"/>
          <w:color w:val="777777"/>
          <w:sz w:val="21"/>
          <w:szCs w:val="21"/>
          <w:lang w:eastAsia="tr-TR"/>
        </w:rPr>
        <w:t xml:space="preserve"> adlı diğer bir eseri öldüğü gün eşi tarafından babasının evine nakledilen eşya arasında kalmış ve kaybolmuştur (Aktan 2008: 15). </w:t>
      </w:r>
      <w:proofErr w:type="gramEnd"/>
      <w:r w:rsidRPr="002B01CA">
        <w:rPr>
          <w:rFonts w:ascii="Arial" w:eastAsia="Times New Roman" w:hAnsi="Arial" w:cs="Arial"/>
          <w:color w:val="777777"/>
          <w:sz w:val="21"/>
          <w:szCs w:val="21"/>
          <w:lang w:eastAsia="tr-TR"/>
        </w:rPr>
        <w:t xml:space="preserve">Bursalı </w:t>
      </w:r>
      <w:proofErr w:type="spellStart"/>
      <w:r w:rsidRPr="002B01CA">
        <w:rPr>
          <w:rFonts w:ascii="Arial" w:eastAsia="Times New Roman" w:hAnsi="Arial" w:cs="Arial"/>
          <w:color w:val="777777"/>
          <w:sz w:val="21"/>
          <w:szCs w:val="21"/>
          <w:lang w:eastAsia="tr-TR"/>
        </w:rPr>
        <w:t>Mehmed</w:t>
      </w:r>
      <w:proofErr w:type="spellEnd"/>
      <w:r w:rsidRPr="002B01CA">
        <w:rPr>
          <w:rFonts w:ascii="Arial" w:eastAsia="Times New Roman" w:hAnsi="Arial" w:cs="Arial"/>
          <w:color w:val="777777"/>
          <w:sz w:val="21"/>
          <w:szCs w:val="21"/>
          <w:lang w:eastAsia="tr-TR"/>
        </w:rPr>
        <w:t xml:space="preserve"> Tâhir ise </w:t>
      </w:r>
      <w:proofErr w:type="spellStart"/>
      <w:r w:rsidRPr="002B01CA">
        <w:rPr>
          <w:rFonts w:ascii="Arial" w:eastAsia="Times New Roman" w:hAnsi="Arial" w:cs="Arial"/>
          <w:i/>
          <w:iCs/>
          <w:color w:val="777777"/>
          <w:sz w:val="21"/>
          <w:szCs w:val="21"/>
          <w:lang w:eastAsia="tr-TR"/>
        </w:rPr>
        <w:t>Mecmû’a</w:t>
      </w:r>
      <w:proofErr w:type="spellEnd"/>
      <w:r w:rsidRPr="002B01CA">
        <w:rPr>
          <w:rFonts w:ascii="Arial" w:eastAsia="Times New Roman" w:hAnsi="Arial" w:cs="Arial"/>
          <w:i/>
          <w:iCs/>
          <w:color w:val="777777"/>
          <w:sz w:val="21"/>
          <w:szCs w:val="21"/>
          <w:lang w:eastAsia="tr-TR"/>
        </w:rPr>
        <w:t>-i Gün</w:t>
      </w:r>
      <w:r w:rsidRPr="002B01CA">
        <w:rPr>
          <w:rFonts w:ascii="Arial" w:eastAsia="Times New Roman" w:hAnsi="Arial" w:cs="Arial"/>
          <w:color w:val="777777"/>
          <w:sz w:val="21"/>
          <w:szCs w:val="21"/>
          <w:lang w:eastAsia="tr-TR"/>
        </w:rPr>
        <w:t>’ün yaklaşık 150 beyitten oluştuğunu ve “</w:t>
      </w:r>
      <w:r w:rsidRPr="002B01CA">
        <w:rPr>
          <w:rFonts w:ascii="Arial" w:eastAsia="Times New Roman" w:hAnsi="Arial" w:cs="Arial"/>
          <w:i/>
          <w:iCs/>
          <w:color w:val="777777"/>
          <w:sz w:val="21"/>
          <w:szCs w:val="21"/>
          <w:lang w:eastAsia="tr-TR"/>
        </w:rPr>
        <w:t xml:space="preserve">Gün [ki] bir </w:t>
      </w:r>
      <w:proofErr w:type="spellStart"/>
      <w:r w:rsidRPr="002B01CA">
        <w:rPr>
          <w:rFonts w:ascii="Arial" w:eastAsia="Times New Roman" w:hAnsi="Arial" w:cs="Arial"/>
          <w:i/>
          <w:iCs/>
          <w:color w:val="777777"/>
          <w:sz w:val="21"/>
          <w:szCs w:val="21"/>
          <w:lang w:eastAsia="tr-TR"/>
        </w:rPr>
        <w:t>mecmû’adır</w:t>
      </w:r>
      <w:proofErr w:type="spellEnd"/>
      <w:r w:rsidRPr="002B01CA">
        <w:rPr>
          <w:rFonts w:ascii="Arial" w:eastAsia="Times New Roman" w:hAnsi="Arial" w:cs="Arial"/>
          <w:i/>
          <w:iCs/>
          <w:color w:val="777777"/>
          <w:sz w:val="21"/>
          <w:szCs w:val="21"/>
          <w:lang w:eastAsia="tr-TR"/>
        </w:rPr>
        <w:t xml:space="preserve"> </w:t>
      </w:r>
      <w:proofErr w:type="spellStart"/>
      <w:r w:rsidRPr="002B01CA">
        <w:rPr>
          <w:rFonts w:ascii="Arial" w:eastAsia="Times New Roman" w:hAnsi="Arial" w:cs="Arial"/>
          <w:i/>
          <w:iCs/>
          <w:color w:val="777777"/>
          <w:sz w:val="21"/>
          <w:szCs w:val="21"/>
          <w:lang w:eastAsia="tr-TR"/>
        </w:rPr>
        <w:t>evrâkıdır</w:t>
      </w:r>
      <w:proofErr w:type="spellEnd"/>
      <w:r w:rsidRPr="002B01CA">
        <w:rPr>
          <w:rFonts w:ascii="Arial" w:eastAsia="Times New Roman" w:hAnsi="Arial" w:cs="Arial"/>
          <w:i/>
          <w:iCs/>
          <w:color w:val="777777"/>
          <w:sz w:val="21"/>
          <w:szCs w:val="21"/>
          <w:lang w:eastAsia="tr-TR"/>
        </w:rPr>
        <w:t xml:space="preserve"> </w:t>
      </w:r>
      <w:proofErr w:type="spellStart"/>
      <w:r w:rsidRPr="002B01CA">
        <w:rPr>
          <w:rFonts w:ascii="Arial" w:eastAsia="Times New Roman" w:hAnsi="Arial" w:cs="Arial"/>
          <w:i/>
          <w:iCs/>
          <w:color w:val="777777"/>
          <w:sz w:val="21"/>
          <w:szCs w:val="21"/>
          <w:lang w:eastAsia="tr-TR"/>
        </w:rPr>
        <w:t>leyl</w:t>
      </w:r>
      <w:proofErr w:type="spellEnd"/>
      <w:r w:rsidRPr="002B01CA">
        <w:rPr>
          <w:rFonts w:ascii="Arial" w:eastAsia="Times New Roman" w:hAnsi="Arial" w:cs="Arial"/>
          <w:i/>
          <w:iCs/>
          <w:color w:val="777777"/>
          <w:sz w:val="21"/>
          <w:szCs w:val="21"/>
          <w:lang w:eastAsia="tr-TR"/>
        </w:rPr>
        <w:t xml:space="preserve"> ü </w:t>
      </w:r>
      <w:proofErr w:type="spellStart"/>
      <w:r w:rsidRPr="002B01CA">
        <w:rPr>
          <w:rFonts w:ascii="Arial" w:eastAsia="Times New Roman" w:hAnsi="Arial" w:cs="Arial"/>
          <w:i/>
          <w:iCs/>
          <w:color w:val="777777"/>
          <w:sz w:val="21"/>
          <w:szCs w:val="21"/>
          <w:lang w:eastAsia="tr-TR"/>
        </w:rPr>
        <w:t>nehâr</w:t>
      </w:r>
      <w:proofErr w:type="spellEnd"/>
      <w:r w:rsidRPr="002B01CA">
        <w:rPr>
          <w:rFonts w:ascii="Arial" w:eastAsia="Times New Roman" w:hAnsi="Arial" w:cs="Arial"/>
          <w:i/>
          <w:iCs/>
          <w:color w:val="777777"/>
          <w:sz w:val="21"/>
          <w:szCs w:val="21"/>
          <w:lang w:eastAsia="tr-TR"/>
        </w:rPr>
        <w:t xml:space="preserve"> / Bir </w:t>
      </w:r>
      <w:proofErr w:type="spellStart"/>
      <w:r w:rsidRPr="002B01CA">
        <w:rPr>
          <w:rFonts w:ascii="Arial" w:eastAsia="Times New Roman" w:hAnsi="Arial" w:cs="Arial"/>
          <w:i/>
          <w:iCs/>
          <w:color w:val="777777"/>
          <w:sz w:val="21"/>
          <w:szCs w:val="21"/>
          <w:lang w:eastAsia="tr-TR"/>
        </w:rPr>
        <w:t>sahîfe</w:t>
      </w:r>
      <w:proofErr w:type="spellEnd"/>
      <w:r w:rsidRPr="002B01CA">
        <w:rPr>
          <w:rFonts w:ascii="Arial" w:eastAsia="Times New Roman" w:hAnsi="Arial" w:cs="Arial"/>
          <w:i/>
          <w:iCs/>
          <w:color w:val="777777"/>
          <w:sz w:val="21"/>
          <w:szCs w:val="21"/>
          <w:lang w:eastAsia="tr-TR"/>
        </w:rPr>
        <w:t xml:space="preserve"> </w:t>
      </w:r>
      <w:proofErr w:type="spellStart"/>
      <w:r w:rsidRPr="002B01CA">
        <w:rPr>
          <w:rFonts w:ascii="Arial" w:eastAsia="Times New Roman" w:hAnsi="Arial" w:cs="Arial"/>
          <w:i/>
          <w:iCs/>
          <w:color w:val="777777"/>
          <w:sz w:val="21"/>
          <w:szCs w:val="21"/>
          <w:lang w:eastAsia="tr-TR"/>
        </w:rPr>
        <w:t>nîl-gûndur</w:t>
      </w:r>
      <w:proofErr w:type="spellEnd"/>
      <w:r w:rsidRPr="002B01CA">
        <w:rPr>
          <w:rFonts w:ascii="Arial" w:eastAsia="Times New Roman" w:hAnsi="Arial" w:cs="Arial"/>
          <w:i/>
          <w:iCs/>
          <w:color w:val="777777"/>
          <w:sz w:val="21"/>
          <w:szCs w:val="21"/>
          <w:lang w:eastAsia="tr-TR"/>
        </w:rPr>
        <w:t xml:space="preserve"> bir </w:t>
      </w:r>
      <w:proofErr w:type="spellStart"/>
      <w:r w:rsidRPr="002B01CA">
        <w:rPr>
          <w:rFonts w:ascii="Arial" w:eastAsia="Times New Roman" w:hAnsi="Arial" w:cs="Arial"/>
          <w:i/>
          <w:iCs/>
          <w:color w:val="777777"/>
          <w:sz w:val="21"/>
          <w:szCs w:val="21"/>
          <w:lang w:eastAsia="tr-TR"/>
        </w:rPr>
        <w:t>sahîfe</w:t>
      </w:r>
      <w:proofErr w:type="spellEnd"/>
      <w:r w:rsidRPr="002B01CA">
        <w:rPr>
          <w:rFonts w:ascii="Arial" w:eastAsia="Times New Roman" w:hAnsi="Arial" w:cs="Arial"/>
          <w:i/>
          <w:iCs/>
          <w:color w:val="777777"/>
          <w:sz w:val="21"/>
          <w:szCs w:val="21"/>
          <w:lang w:eastAsia="tr-TR"/>
        </w:rPr>
        <w:t xml:space="preserve"> zer-</w:t>
      </w:r>
      <w:proofErr w:type="spellStart"/>
      <w:r w:rsidRPr="002B01CA">
        <w:rPr>
          <w:rFonts w:ascii="Arial" w:eastAsia="Times New Roman" w:hAnsi="Arial" w:cs="Arial"/>
          <w:i/>
          <w:iCs/>
          <w:color w:val="777777"/>
          <w:sz w:val="21"/>
          <w:szCs w:val="21"/>
          <w:lang w:eastAsia="tr-TR"/>
        </w:rPr>
        <w:t>nigâr</w:t>
      </w:r>
      <w:proofErr w:type="spellEnd"/>
      <w:r w:rsidRPr="002B01CA">
        <w:rPr>
          <w:rFonts w:ascii="Arial" w:eastAsia="Times New Roman" w:hAnsi="Arial" w:cs="Arial"/>
          <w:color w:val="777777"/>
          <w:sz w:val="21"/>
          <w:szCs w:val="21"/>
          <w:lang w:eastAsia="tr-TR"/>
        </w:rPr>
        <w:t xml:space="preserve">” beytiyle başladığını bildirmektedir (1333: 155). Yine Bursalı </w:t>
      </w:r>
      <w:proofErr w:type="spellStart"/>
      <w:r w:rsidRPr="002B01CA">
        <w:rPr>
          <w:rFonts w:ascii="Arial" w:eastAsia="Times New Roman" w:hAnsi="Arial" w:cs="Arial"/>
          <w:color w:val="777777"/>
          <w:sz w:val="21"/>
          <w:szCs w:val="21"/>
          <w:lang w:eastAsia="tr-TR"/>
        </w:rPr>
        <w:t>Mehmed</w:t>
      </w:r>
      <w:proofErr w:type="spellEnd"/>
      <w:r w:rsidRPr="002B01CA">
        <w:rPr>
          <w:rFonts w:ascii="Arial" w:eastAsia="Times New Roman" w:hAnsi="Arial" w:cs="Arial"/>
          <w:color w:val="777777"/>
          <w:sz w:val="21"/>
          <w:szCs w:val="21"/>
          <w:lang w:eastAsia="tr-TR"/>
        </w:rPr>
        <w:t xml:space="preserve"> Tâhir, Hayret’in </w:t>
      </w:r>
      <w:r w:rsidRPr="002B01CA">
        <w:rPr>
          <w:rFonts w:ascii="Arial" w:eastAsia="Times New Roman" w:hAnsi="Arial" w:cs="Arial"/>
          <w:i/>
          <w:iCs/>
          <w:color w:val="777777"/>
          <w:sz w:val="21"/>
          <w:szCs w:val="21"/>
          <w:lang w:eastAsia="tr-TR"/>
        </w:rPr>
        <w:t>el-</w:t>
      </w:r>
      <w:proofErr w:type="spellStart"/>
      <w:r w:rsidRPr="002B01CA">
        <w:rPr>
          <w:rFonts w:ascii="Arial" w:eastAsia="Times New Roman" w:hAnsi="Arial" w:cs="Arial"/>
          <w:i/>
          <w:iCs/>
          <w:color w:val="777777"/>
          <w:sz w:val="21"/>
          <w:szCs w:val="21"/>
          <w:lang w:eastAsia="tr-TR"/>
        </w:rPr>
        <w:t>Ma’ârif</w:t>
      </w:r>
      <w:proofErr w:type="spellEnd"/>
      <w:r w:rsidRPr="002B01CA">
        <w:rPr>
          <w:rFonts w:ascii="Arial" w:eastAsia="Times New Roman" w:hAnsi="Arial" w:cs="Arial"/>
          <w:i/>
          <w:iCs/>
          <w:color w:val="777777"/>
          <w:sz w:val="21"/>
          <w:szCs w:val="21"/>
          <w:lang w:eastAsia="tr-TR"/>
        </w:rPr>
        <w:t xml:space="preserve"> fi Şerh-i </w:t>
      </w:r>
      <w:proofErr w:type="spellStart"/>
      <w:r w:rsidRPr="002B01CA">
        <w:rPr>
          <w:rFonts w:ascii="Arial" w:eastAsia="Times New Roman" w:hAnsi="Arial" w:cs="Arial"/>
          <w:i/>
          <w:iCs/>
          <w:color w:val="777777"/>
          <w:sz w:val="21"/>
          <w:szCs w:val="21"/>
          <w:lang w:eastAsia="tr-TR"/>
        </w:rPr>
        <w:t>Mesneviyyü’ş-Şerîf</w:t>
      </w:r>
      <w:proofErr w:type="spellEnd"/>
      <w:r w:rsidRPr="002B01CA">
        <w:rPr>
          <w:rFonts w:ascii="Arial" w:eastAsia="Times New Roman" w:hAnsi="Arial" w:cs="Arial"/>
          <w:color w:val="777777"/>
          <w:sz w:val="21"/>
          <w:szCs w:val="21"/>
          <w:lang w:eastAsia="tr-TR"/>
        </w:rPr>
        <w:t xml:space="preserve"> isimli bir eseri, İmam-ı </w:t>
      </w:r>
      <w:proofErr w:type="spellStart"/>
      <w:r w:rsidRPr="002B01CA">
        <w:rPr>
          <w:rFonts w:ascii="Arial" w:eastAsia="Times New Roman" w:hAnsi="Arial" w:cs="Arial"/>
          <w:color w:val="777777"/>
          <w:sz w:val="21"/>
          <w:szCs w:val="21"/>
          <w:lang w:eastAsia="tr-TR"/>
        </w:rPr>
        <w:t>Şa’rânî’nin</w:t>
      </w:r>
      <w:proofErr w:type="spellEnd"/>
      <w:r w:rsidRPr="002B01CA">
        <w:rPr>
          <w:rFonts w:ascii="Arial" w:eastAsia="Times New Roman" w:hAnsi="Arial" w:cs="Arial"/>
          <w:color w:val="777777"/>
          <w:sz w:val="21"/>
          <w:szCs w:val="21"/>
          <w:lang w:eastAsia="tr-TR"/>
        </w:rPr>
        <w:t xml:space="preserve"> (ö. 1565) bir risalesini ve </w:t>
      </w:r>
      <w:proofErr w:type="spellStart"/>
      <w:r w:rsidRPr="002B01CA">
        <w:rPr>
          <w:rFonts w:ascii="Arial" w:eastAsia="Times New Roman" w:hAnsi="Arial" w:cs="Arial"/>
          <w:color w:val="777777"/>
          <w:sz w:val="21"/>
          <w:szCs w:val="21"/>
          <w:lang w:eastAsia="tr-TR"/>
        </w:rPr>
        <w:t>Askalânî’nin</w:t>
      </w:r>
      <w:proofErr w:type="spellEnd"/>
      <w:r w:rsidRPr="002B01CA">
        <w:rPr>
          <w:rFonts w:ascii="Arial" w:eastAsia="Times New Roman" w:hAnsi="Arial" w:cs="Arial"/>
          <w:color w:val="777777"/>
          <w:sz w:val="21"/>
          <w:szCs w:val="21"/>
          <w:lang w:eastAsia="tr-TR"/>
        </w:rPr>
        <w:t xml:space="preserve"> (ö. 1449) </w:t>
      </w:r>
      <w:proofErr w:type="spellStart"/>
      <w:r w:rsidRPr="002B01CA">
        <w:rPr>
          <w:rFonts w:ascii="Arial" w:eastAsia="Times New Roman" w:hAnsi="Arial" w:cs="Arial"/>
          <w:i/>
          <w:iCs/>
          <w:color w:val="777777"/>
          <w:sz w:val="21"/>
          <w:szCs w:val="21"/>
          <w:lang w:eastAsia="tr-TR"/>
        </w:rPr>
        <w:t>Ahvâlü’l-Me’âd</w:t>
      </w:r>
      <w:r w:rsidRPr="002B01CA">
        <w:rPr>
          <w:rFonts w:ascii="Arial" w:eastAsia="Times New Roman" w:hAnsi="Arial" w:cs="Arial"/>
          <w:color w:val="777777"/>
          <w:sz w:val="21"/>
          <w:szCs w:val="21"/>
          <w:lang w:eastAsia="tr-TR"/>
        </w:rPr>
        <w:t>’ını</w:t>
      </w:r>
      <w:proofErr w:type="spellEnd"/>
      <w:r w:rsidRPr="002B01CA">
        <w:rPr>
          <w:rFonts w:ascii="Arial" w:eastAsia="Times New Roman" w:hAnsi="Arial" w:cs="Arial"/>
          <w:color w:val="777777"/>
          <w:sz w:val="21"/>
          <w:szCs w:val="21"/>
          <w:lang w:eastAsia="tr-TR"/>
        </w:rPr>
        <w:t xml:space="preserve"> tercüme ettiğini, bunların nüshalarının Hayret’in ailesinde bulunduğunu haber vermektedir (1333: 154). Ancak bugün için bu tercümeler de kayıptır.</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 xml:space="preserve">Şairin kendi eserlerinin nüshalarını da içerdiğine şüphe olmayan kıymetli kütüphanesi ölümüyle birlikte dağıldı. Kitapların bir kısmı kardeşi </w:t>
      </w:r>
      <w:proofErr w:type="spellStart"/>
      <w:r w:rsidRPr="002B01CA">
        <w:rPr>
          <w:rFonts w:ascii="Arial" w:eastAsia="Times New Roman" w:hAnsi="Arial" w:cs="Arial"/>
          <w:color w:val="777777"/>
          <w:sz w:val="21"/>
          <w:szCs w:val="21"/>
          <w:lang w:eastAsia="tr-TR"/>
        </w:rPr>
        <w:t>Halîl</w:t>
      </w:r>
      <w:proofErr w:type="spellEnd"/>
      <w:r w:rsidRPr="002B01CA">
        <w:rPr>
          <w:rFonts w:ascii="Arial" w:eastAsia="Times New Roman" w:hAnsi="Arial" w:cs="Arial"/>
          <w:color w:val="777777"/>
          <w:sz w:val="21"/>
          <w:szCs w:val="21"/>
          <w:lang w:eastAsia="tr-TR"/>
        </w:rPr>
        <w:t xml:space="preserve"> Efendi tarafından Adana’ya götürüldü, kalanlar ise İstanbul’da satıldı (Aktan 2008: 15). Arap ve Türk edebiyatlarını hakkıyla bilen, tasavvufla da ilgilenen Hayret, yazılarını </w:t>
      </w:r>
      <w:proofErr w:type="spellStart"/>
      <w:r w:rsidRPr="002B01CA">
        <w:rPr>
          <w:rFonts w:ascii="Arial" w:eastAsia="Times New Roman" w:hAnsi="Arial" w:cs="Arial"/>
          <w:i/>
          <w:iCs/>
          <w:color w:val="777777"/>
          <w:sz w:val="21"/>
          <w:szCs w:val="21"/>
          <w:lang w:eastAsia="tr-TR"/>
        </w:rPr>
        <w:t>Beyânü’l</w:t>
      </w:r>
      <w:proofErr w:type="spellEnd"/>
      <w:r w:rsidRPr="002B01CA">
        <w:rPr>
          <w:rFonts w:ascii="Arial" w:eastAsia="Times New Roman" w:hAnsi="Arial" w:cs="Arial"/>
          <w:i/>
          <w:iCs/>
          <w:color w:val="777777"/>
          <w:sz w:val="21"/>
          <w:szCs w:val="21"/>
          <w:lang w:eastAsia="tr-TR"/>
        </w:rPr>
        <w:t>-Hak</w:t>
      </w:r>
      <w:r w:rsidRPr="002B01CA">
        <w:rPr>
          <w:rFonts w:ascii="Arial" w:eastAsia="Times New Roman" w:hAnsi="Arial" w:cs="Arial"/>
          <w:color w:val="777777"/>
          <w:sz w:val="21"/>
          <w:szCs w:val="21"/>
          <w:lang w:eastAsia="tr-TR"/>
        </w:rPr>
        <w:t>, </w:t>
      </w:r>
      <w:proofErr w:type="spellStart"/>
      <w:r w:rsidRPr="002B01CA">
        <w:rPr>
          <w:rFonts w:ascii="Arial" w:eastAsia="Times New Roman" w:hAnsi="Arial" w:cs="Arial"/>
          <w:i/>
          <w:iCs/>
          <w:color w:val="777777"/>
          <w:sz w:val="21"/>
          <w:szCs w:val="21"/>
          <w:lang w:eastAsia="tr-TR"/>
        </w:rPr>
        <w:t>Sırât</w:t>
      </w:r>
      <w:proofErr w:type="spellEnd"/>
      <w:r w:rsidRPr="002B01CA">
        <w:rPr>
          <w:rFonts w:ascii="Arial" w:eastAsia="Times New Roman" w:hAnsi="Arial" w:cs="Arial"/>
          <w:i/>
          <w:iCs/>
          <w:color w:val="777777"/>
          <w:sz w:val="21"/>
          <w:szCs w:val="21"/>
          <w:lang w:eastAsia="tr-TR"/>
        </w:rPr>
        <w:t xml:space="preserve">-ı </w:t>
      </w:r>
      <w:proofErr w:type="spellStart"/>
      <w:r w:rsidRPr="002B01CA">
        <w:rPr>
          <w:rFonts w:ascii="Arial" w:eastAsia="Times New Roman" w:hAnsi="Arial" w:cs="Arial"/>
          <w:i/>
          <w:iCs/>
          <w:color w:val="777777"/>
          <w:sz w:val="21"/>
          <w:szCs w:val="21"/>
          <w:lang w:eastAsia="tr-TR"/>
        </w:rPr>
        <w:t>Müstakîm</w:t>
      </w:r>
      <w:proofErr w:type="spellEnd"/>
      <w:r w:rsidRPr="002B01CA">
        <w:rPr>
          <w:rFonts w:ascii="Arial" w:eastAsia="Times New Roman" w:hAnsi="Arial" w:cs="Arial"/>
          <w:color w:val="777777"/>
          <w:sz w:val="21"/>
          <w:szCs w:val="21"/>
          <w:lang w:eastAsia="tr-TR"/>
        </w:rPr>
        <w:t>, </w:t>
      </w:r>
      <w:proofErr w:type="spellStart"/>
      <w:r w:rsidRPr="002B01CA">
        <w:rPr>
          <w:rFonts w:ascii="Arial" w:eastAsia="Times New Roman" w:hAnsi="Arial" w:cs="Arial"/>
          <w:i/>
          <w:iCs/>
          <w:color w:val="777777"/>
          <w:sz w:val="21"/>
          <w:szCs w:val="21"/>
          <w:lang w:eastAsia="tr-TR"/>
        </w:rPr>
        <w:t>Sebîlü’r-Reşâd</w:t>
      </w:r>
      <w:proofErr w:type="spellEnd"/>
      <w:r w:rsidRPr="002B01CA">
        <w:rPr>
          <w:rFonts w:ascii="Arial" w:eastAsia="Times New Roman" w:hAnsi="Arial" w:cs="Arial"/>
          <w:color w:val="777777"/>
          <w:sz w:val="21"/>
          <w:szCs w:val="21"/>
          <w:lang w:eastAsia="tr-TR"/>
        </w:rPr>
        <w:t> gibi gazete ve dergilerde yayımladı. Tanzimat’tan sonra divan edebiyatı geleneğini ısrarla devam ettirenlerden biri olan Hayret, Muallim Naci Mektebi’nin bir mensubu olarak tanındı. Hezel ve hicivleri renkli kişiliğinin bir yansıması olarak kabul edildi. Şair, memleketi Adana’da da unutulmadı ve 2013 yılında Valilik tarafından ismi bir liseye verildi.</w:t>
      </w:r>
    </w:p>
    <w:p w:rsidR="002B01CA" w:rsidRPr="002B01CA" w:rsidRDefault="002B01CA" w:rsidP="002B01CA">
      <w:pPr>
        <w:spacing w:before="225" w:after="210" w:line="405" w:lineRule="atLeast"/>
        <w:outlineLvl w:val="3"/>
        <w:rPr>
          <w:rFonts w:ascii="Arial" w:eastAsia="Times New Roman" w:hAnsi="Arial" w:cs="Arial"/>
          <w:b/>
          <w:bCs/>
          <w:color w:val="212529"/>
          <w:spacing w:val="-12"/>
          <w:sz w:val="34"/>
          <w:szCs w:val="34"/>
          <w:lang w:eastAsia="tr-TR"/>
        </w:rPr>
      </w:pPr>
      <w:r w:rsidRPr="002B01CA">
        <w:rPr>
          <w:rFonts w:ascii="Arial" w:eastAsia="Times New Roman" w:hAnsi="Arial" w:cs="Arial"/>
          <w:b/>
          <w:bCs/>
          <w:color w:val="212529"/>
          <w:spacing w:val="-12"/>
          <w:sz w:val="34"/>
          <w:szCs w:val="34"/>
          <w:lang w:eastAsia="tr-TR"/>
        </w:rPr>
        <w:t>Kaynakça</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Adana Valiliği Resmî Genel Ağ Ortamı. http://adana.gov.tr/?act=guncel_haberler_icerik&amp;haberno=</w:t>
      </w:r>
      <w:proofErr w:type="gramStart"/>
      <w:r w:rsidRPr="002B01CA">
        <w:rPr>
          <w:rFonts w:ascii="Arial" w:eastAsia="Times New Roman" w:hAnsi="Arial" w:cs="Arial"/>
          <w:color w:val="777777"/>
          <w:sz w:val="21"/>
          <w:szCs w:val="21"/>
          <w:lang w:eastAsia="tr-TR"/>
        </w:rPr>
        <w:t>137709652000</w:t>
      </w:r>
      <w:proofErr w:type="gramEnd"/>
      <w:r w:rsidRPr="002B01CA">
        <w:rPr>
          <w:rFonts w:ascii="Arial" w:eastAsia="Times New Roman" w:hAnsi="Arial" w:cs="Arial"/>
          <w:color w:val="777777"/>
          <w:sz w:val="21"/>
          <w:szCs w:val="21"/>
          <w:lang w:eastAsia="tr-TR"/>
        </w:rPr>
        <w:t> (erişim tarihi: 07.07.2014)</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Aktan, Ali (hzl.) (2008). </w:t>
      </w:r>
      <w:proofErr w:type="spellStart"/>
      <w:r w:rsidRPr="002B01CA">
        <w:rPr>
          <w:rFonts w:ascii="Arial" w:eastAsia="Times New Roman" w:hAnsi="Arial" w:cs="Arial"/>
          <w:i/>
          <w:iCs/>
          <w:color w:val="777777"/>
          <w:sz w:val="21"/>
          <w:szCs w:val="21"/>
          <w:lang w:eastAsia="tr-TR"/>
        </w:rPr>
        <w:t>Mehmed</w:t>
      </w:r>
      <w:proofErr w:type="spellEnd"/>
      <w:r w:rsidRPr="002B01CA">
        <w:rPr>
          <w:rFonts w:ascii="Arial" w:eastAsia="Times New Roman" w:hAnsi="Arial" w:cs="Arial"/>
          <w:i/>
          <w:iCs/>
          <w:color w:val="777777"/>
          <w:sz w:val="21"/>
          <w:szCs w:val="21"/>
          <w:lang w:eastAsia="tr-TR"/>
        </w:rPr>
        <w:t xml:space="preserve"> Zeki </w:t>
      </w:r>
      <w:proofErr w:type="spellStart"/>
      <w:r w:rsidRPr="002B01CA">
        <w:rPr>
          <w:rFonts w:ascii="Arial" w:eastAsia="Times New Roman" w:hAnsi="Arial" w:cs="Arial"/>
          <w:i/>
          <w:iCs/>
          <w:color w:val="777777"/>
          <w:sz w:val="21"/>
          <w:szCs w:val="21"/>
          <w:lang w:eastAsia="tr-TR"/>
        </w:rPr>
        <w:t>Pakalın</w:t>
      </w:r>
      <w:proofErr w:type="spellEnd"/>
      <w:r w:rsidRPr="002B01CA">
        <w:rPr>
          <w:rFonts w:ascii="Arial" w:eastAsia="Times New Roman" w:hAnsi="Arial" w:cs="Arial"/>
          <w:i/>
          <w:iCs/>
          <w:color w:val="777777"/>
          <w:sz w:val="21"/>
          <w:szCs w:val="21"/>
          <w:lang w:eastAsia="tr-TR"/>
        </w:rPr>
        <w:t>, </w:t>
      </w:r>
      <w:proofErr w:type="spellStart"/>
      <w:r w:rsidRPr="002B01CA">
        <w:rPr>
          <w:rFonts w:ascii="Arial" w:eastAsia="Times New Roman" w:hAnsi="Arial" w:cs="Arial"/>
          <w:i/>
          <w:iCs/>
          <w:color w:val="777777"/>
          <w:sz w:val="21"/>
          <w:szCs w:val="21"/>
          <w:lang w:eastAsia="tr-TR"/>
        </w:rPr>
        <w:t>Sicill</w:t>
      </w:r>
      <w:proofErr w:type="spellEnd"/>
      <w:r w:rsidRPr="002B01CA">
        <w:rPr>
          <w:rFonts w:ascii="Arial" w:eastAsia="Times New Roman" w:hAnsi="Arial" w:cs="Arial"/>
          <w:i/>
          <w:iCs/>
          <w:color w:val="777777"/>
          <w:sz w:val="21"/>
          <w:szCs w:val="21"/>
          <w:lang w:eastAsia="tr-TR"/>
        </w:rPr>
        <w:t xml:space="preserve">-i </w:t>
      </w:r>
      <w:proofErr w:type="spellStart"/>
      <w:r w:rsidRPr="002B01CA">
        <w:rPr>
          <w:rFonts w:ascii="Arial" w:eastAsia="Times New Roman" w:hAnsi="Arial" w:cs="Arial"/>
          <w:i/>
          <w:iCs/>
          <w:color w:val="777777"/>
          <w:sz w:val="21"/>
          <w:szCs w:val="21"/>
          <w:lang w:eastAsia="tr-TR"/>
        </w:rPr>
        <w:t>Osmânî</w:t>
      </w:r>
      <w:proofErr w:type="spellEnd"/>
      <w:r w:rsidRPr="002B01CA">
        <w:rPr>
          <w:rFonts w:ascii="Arial" w:eastAsia="Times New Roman" w:hAnsi="Arial" w:cs="Arial"/>
          <w:i/>
          <w:iCs/>
          <w:color w:val="777777"/>
          <w:sz w:val="21"/>
          <w:szCs w:val="21"/>
          <w:lang w:eastAsia="tr-TR"/>
        </w:rPr>
        <w:t xml:space="preserve"> Zeyli.</w:t>
      </w:r>
      <w:r w:rsidRPr="002B01CA">
        <w:rPr>
          <w:rFonts w:ascii="Arial" w:eastAsia="Times New Roman" w:hAnsi="Arial" w:cs="Arial"/>
          <w:color w:val="777777"/>
          <w:sz w:val="21"/>
          <w:szCs w:val="21"/>
          <w:lang w:eastAsia="tr-TR"/>
        </w:rPr>
        <w:t> C. IX. Ankara: TTK Yay.</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 xml:space="preserve">Bursalı </w:t>
      </w:r>
      <w:proofErr w:type="spellStart"/>
      <w:r w:rsidRPr="002B01CA">
        <w:rPr>
          <w:rFonts w:ascii="Arial" w:eastAsia="Times New Roman" w:hAnsi="Arial" w:cs="Arial"/>
          <w:color w:val="777777"/>
          <w:sz w:val="21"/>
          <w:szCs w:val="21"/>
          <w:lang w:eastAsia="tr-TR"/>
        </w:rPr>
        <w:t>Mehmed</w:t>
      </w:r>
      <w:proofErr w:type="spellEnd"/>
      <w:r w:rsidRPr="002B01CA">
        <w:rPr>
          <w:rFonts w:ascii="Arial" w:eastAsia="Times New Roman" w:hAnsi="Arial" w:cs="Arial"/>
          <w:color w:val="777777"/>
          <w:sz w:val="21"/>
          <w:szCs w:val="21"/>
          <w:lang w:eastAsia="tr-TR"/>
        </w:rPr>
        <w:t xml:space="preserve"> Tâhir (1333).</w:t>
      </w:r>
      <w:r w:rsidRPr="002B01CA">
        <w:rPr>
          <w:rFonts w:ascii="Arial" w:eastAsia="Times New Roman" w:hAnsi="Arial" w:cs="Arial"/>
          <w:i/>
          <w:iCs/>
          <w:color w:val="777777"/>
          <w:sz w:val="21"/>
          <w:szCs w:val="21"/>
          <w:lang w:eastAsia="tr-TR"/>
        </w:rPr>
        <w:t> Osmanlı Müellifleri</w:t>
      </w:r>
      <w:r w:rsidRPr="002B01CA">
        <w:rPr>
          <w:rFonts w:ascii="Arial" w:eastAsia="Times New Roman" w:hAnsi="Arial" w:cs="Arial"/>
          <w:color w:val="777777"/>
          <w:sz w:val="21"/>
          <w:szCs w:val="21"/>
          <w:lang w:eastAsia="tr-TR"/>
        </w:rPr>
        <w:t>. C. II. İstanbul: Matbaa-i Âmire.</w:t>
      </w:r>
    </w:p>
    <w:p w:rsidR="002B01CA" w:rsidRPr="002B01CA" w:rsidRDefault="002B01CA" w:rsidP="002B01CA">
      <w:pPr>
        <w:spacing w:after="0" w:line="390" w:lineRule="atLeast"/>
        <w:rPr>
          <w:rFonts w:ascii="Arial" w:eastAsia="Times New Roman" w:hAnsi="Arial" w:cs="Arial"/>
          <w:color w:val="777777"/>
          <w:sz w:val="21"/>
          <w:szCs w:val="21"/>
          <w:lang w:eastAsia="tr-TR"/>
        </w:rPr>
      </w:pPr>
      <w:proofErr w:type="spellStart"/>
      <w:r w:rsidRPr="002B01CA">
        <w:rPr>
          <w:rFonts w:ascii="Arial" w:eastAsia="Times New Roman" w:hAnsi="Arial" w:cs="Arial"/>
          <w:color w:val="777777"/>
          <w:sz w:val="21"/>
          <w:szCs w:val="21"/>
          <w:lang w:eastAsia="tr-TR"/>
        </w:rPr>
        <w:t>Gövsa</w:t>
      </w:r>
      <w:proofErr w:type="spellEnd"/>
      <w:r w:rsidRPr="002B01CA">
        <w:rPr>
          <w:rFonts w:ascii="Arial" w:eastAsia="Times New Roman" w:hAnsi="Arial" w:cs="Arial"/>
          <w:color w:val="777777"/>
          <w:sz w:val="21"/>
          <w:szCs w:val="21"/>
          <w:lang w:eastAsia="tr-TR"/>
        </w:rPr>
        <w:t xml:space="preserve">, İbrahim </w:t>
      </w:r>
      <w:proofErr w:type="spellStart"/>
      <w:r w:rsidRPr="002B01CA">
        <w:rPr>
          <w:rFonts w:ascii="Arial" w:eastAsia="Times New Roman" w:hAnsi="Arial" w:cs="Arial"/>
          <w:color w:val="777777"/>
          <w:sz w:val="21"/>
          <w:szCs w:val="21"/>
          <w:lang w:eastAsia="tr-TR"/>
        </w:rPr>
        <w:t>Alâettin</w:t>
      </w:r>
      <w:proofErr w:type="spellEnd"/>
      <w:r w:rsidRPr="002B01CA">
        <w:rPr>
          <w:rFonts w:ascii="Arial" w:eastAsia="Times New Roman" w:hAnsi="Arial" w:cs="Arial"/>
          <w:color w:val="777777"/>
          <w:sz w:val="21"/>
          <w:szCs w:val="21"/>
          <w:lang w:eastAsia="tr-TR"/>
        </w:rPr>
        <w:t xml:space="preserve"> (1945). </w:t>
      </w:r>
      <w:r w:rsidRPr="002B01CA">
        <w:rPr>
          <w:rFonts w:ascii="Arial" w:eastAsia="Times New Roman" w:hAnsi="Arial" w:cs="Arial"/>
          <w:i/>
          <w:iCs/>
          <w:color w:val="777777"/>
          <w:sz w:val="21"/>
          <w:szCs w:val="21"/>
          <w:lang w:eastAsia="tr-TR"/>
        </w:rPr>
        <w:t>Türk Meşhurları</w:t>
      </w:r>
      <w:r w:rsidRPr="002B01CA">
        <w:rPr>
          <w:rFonts w:ascii="Arial" w:eastAsia="Times New Roman" w:hAnsi="Arial" w:cs="Arial"/>
          <w:color w:val="777777"/>
          <w:sz w:val="21"/>
          <w:szCs w:val="21"/>
          <w:lang w:eastAsia="tr-TR"/>
        </w:rPr>
        <w:t xml:space="preserve">. İstanbul: </w:t>
      </w:r>
      <w:proofErr w:type="spellStart"/>
      <w:r w:rsidRPr="002B01CA">
        <w:rPr>
          <w:rFonts w:ascii="Arial" w:eastAsia="Times New Roman" w:hAnsi="Arial" w:cs="Arial"/>
          <w:color w:val="777777"/>
          <w:sz w:val="21"/>
          <w:szCs w:val="21"/>
          <w:lang w:eastAsia="tr-TR"/>
        </w:rPr>
        <w:t>Yedigün</w:t>
      </w:r>
      <w:proofErr w:type="spellEnd"/>
      <w:r w:rsidRPr="002B01CA">
        <w:rPr>
          <w:rFonts w:ascii="Arial" w:eastAsia="Times New Roman" w:hAnsi="Arial" w:cs="Arial"/>
          <w:color w:val="777777"/>
          <w:sz w:val="21"/>
          <w:szCs w:val="21"/>
          <w:lang w:eastAsia="tr-TR"/>
        </w:rPr>
        <w:t xml:space="preserve"> Neşriyat. 173.</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Göze, Hicran (2008). </w:t>
      </w:r>
      <w:proofErr w:type="spellStart"/>
      <w:r w:rsidRPr="002B01CA">
        <w:rPr>
          <w:rFonts w:ascii="Arial" w:eastAsia="Times New Roman" w:hAnsi="Arial" w:cs="Arial"/>
          <w:i/>
          <w:iCs/>
          <w:color w:val="777777"/>
          <w:sz w:val="21"/>
          <w:szCs w:val="21"/>
          <w:lang w:eastAsia="tr-TR"/>
        </w:rPr>
        <w:t>Mehmed</w:t>
      </w:r>
      <w:proofErr w:type="spellEnd"/>
      <w:r w:rsidRPr="002B01CA">
        <w:rPr>
          <w:rFonts w:ascii="Arial" w:eastAsia="Times New Roman" w:hAnsi="Arial" w:cs="Arial"/>
          <w:i/>
          <w:iCs/>
          <w:color w:val="777777"/>
          <w:sz w:val="21"/>
          <w:szCs w:val="21"/>
          <w:lang w:eastAsia="tr-TR"/>
        </w:rPr>
        <w:t xml:space="preserve"> </w:t>
      </w:r>
      <w:proofErr w:type="spellStart"/>
      <w:r w:rsidRPr="002B01CA">
        <w:rPr>
          <w:rFonts w:ascii="Arial" w:eastAsia="Times New Roman" w:hAnsi="Arial" w:cs="Arial"/>
          <w:i/>
          <w:iCs/>
          <w:color w:val="777777"/>
          <w:sz w:val="21"/>
          <w:szCs w:val="21"/>
          <w:lang w:eastAsia="tr-TR"/>
        </w:rPr>
        <w:t>Âkif</w:t>
      </w:r>
      <w:proofErr w:type="spellEnd"/>
      <w:r w:rsidRPr="002B01CA">
        <w:rPr>
          <w:rFonts w:ascii="Arial" w:eastAsia="Times New Roman" w:hAnsi="Arial" w:cs="Arial"/>
          <w:i/>
          <w:iCs/>
          <w:color w:val="777777"/>
          <w:sz w:val="21"/>
          <w:szCs w:val="21"/>
          <w:lang w:eastAsia="tr-TR"/>
        </w:rPr>
        <w:t xml:space="preserve"> Hüzünlü Bir Yolculuk</w:t>
      </w:r>
      <w:r w:rsidRPr="002B01CA">
        <w:rPr>
          <w:rFonts w:ascii="Arial" w:eastAsia="Times New Roman" w:hAnsi="Arial" w:cs="Arial"/>
          <w:color w:val="777777"/>
          <w:sz w:val="21"/>
          <w:szCs w:val="21"/>
          <w:lang w:eastAsia="tr-TR"/>
        </w:rPr>
        <w:t xml:space="preserve">. İstanbul: Kubbealtı </w:t>
      </w:r>
      <w:proofErr w:type="spellStart"/>
      <w:r w:rsidRPr="002B01CA">
        <w:rPr>
          <w:rFonts w:ascii="Arial" w:eastAsia="Times New Roman" w:hAnsi="Arial" w:cs="Arial"/>
          <w:color w:val="777777"/>
          <w:sz w:val="21"/>
          <w:szCs w:val="21"/>
          <w:lang w:eastAsia="tr-TR"/>
        </w:rPr>
        <w:t>Neşriyâtı</w:t>
      </w:r>
      <w:proofErr w:type="spellEnd"/>
      <w:r w:rsidRPr="002B01CA">
        <w:rPr>
          <w:rFonts w:ascii="Arial" w:eastAsia="Times New Roman" w:hAnsi="Arial" w:cs="Arial"/>
          <w:color w:val="777777"/>
          <w:sz w:val="21"/>
          <w:szCs w:val="21"/>
          <w:lang w:eastAsia="tr-TR"/>
        </w:rPr>
        <w:t>.</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i/>
          <w:iCs/>
          <w:color w:val="777777"/>
          <w:sz w:val="21"/>
          <w:szCs w:val="21"/>
          <w:lang w:eastAsia="tr-TR"/>
        </w:rPr>
        <w:t>Hayret (Adanalı)</w:t>
      </w:r>
      <w:r w:rsidRPr="002B01CA">
        <w:rPr>
          <w:rFonts w:ascii="Arial" w:eastAsia="Times New Roman" w:hAnsi="Arial" w:cs="Arial"/>
          <w:color w:val="777777"/>
          <w:sz w:val="21"/>
          <w:szCs w:val="21"/>
          <w:lang w:eastAsia="tr-TR"/>
        </w:rPr>
        <w:t>. http://ekitap.kulturturizm.gov.tr/TR,78620/hayret--adanali.html (erişim tarihi: 07.07.2014)</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Hayret Efendi (1302).</w:t>
      </w:r>
      <w:r w:rsidRPr="002B01CA">
        <w:rPr>
          <w:rFonts w:ascii="Arial" w:eastAsia="Times New Roman" w:hAnsi="Arial" w:cs="Arial"/>
          <w:i/>
          <w:iCs/>
          <w:color w:val="777777"/>
          <w:sz w:val="21"/>
          <w:szCs w:val="21"/>
          <w:lang w:eastAsia="tr-TR"/>
        </w:rPr>
        <w:t> </w:t>
      </w:r>
      <w:proofErr w:type="spellStart"/>
      <w:r w:rsidRPr="002B01CA">
        <w:rPr>
          <w:rFonts w:ascii="Arial" w:eastAsia="Times New Roman" w:hAnsi="Arial" w:cs="Arial"/>
          <w:i/>
          <w:iCs/>
          <w:color w:val="777777"/>
          <w:sz w:val="21"/>
          <w:szCs w:val="21"/>
          <w:lang w:eastAsia="tr-TR"/>
        </w:rPr>
        <w:t>Şehrâyîn</w:t>
      </w:r>
      <w:proofErr w:type="spellEnd"/>
      <w:r w:rsidRPr="002B01CA">
        <w:rPr>
          <w:rFonts w:ascii="Arial" w:eastAsia="Times New Roman" w:hAnsi="Arial" w:cs="Arial"/>
          <w:i/>
          <w:iCs/>
          <w:color w:val="777777"/>
          <w:sz w:val="21"/>
          <w:szCs w:val="21"/>
          <w:lang w:eastAsia="tr-TR"/>
        </w:rPr>
        <w:t xml:space="preserve"> ve </w:t>
      </w:r>
      <w:proofErr w:type="spellStart"/>
      <w:r w:rsidRPr="002B01CA">
        <w:rPr>
          <w:rFonts w:ascii="Arial" w:eastAsia="Times New Roman" w:hAnsi="Arial" w:cs="Arial"/>
          <w:i/>
          <w:iCs/>
          <w:color w:val="777777"/>
          <w:sz w:val="21"/>
          <w:szCs w:val="21"/>
          <w:lang w:eastAsia="tr-TR"/>
        </w:rPr>
        <w:t>Sihr</w:t>
      </w:r>
      <w:proofErr w:type="spellEnd"/>
      <w:r w:rsidRPr="002B01CA">
        <w:rPr>
          <w:rFonts w:ascii="Arial" w:eastAsia="Times New Roman" w:hAnsi="Arial" w:cs="Arial"/>
          <w:i/>
          <w:iCs/>
          <w:color w:val="777777"/>
          <w:sz w:val="21"/>
          <w:szCs w:val="21"/>
          <w:lang w:eastAsia="tr-TR"/>
        </w:rPr>
        <w:t xml:space="preserve">-i </w:t>
      </w:r>
      <w:proofErr w:type="spellStart"/>
      <w:r w:rsidRPr="002B01CA">
        <w:rPr>
          <w:rFonts w:ascii="Arial" w:eastAsia="Times New Roman" w:hAnsi="Arial" w:cs="Arial"/>
          <w:i/>
          <w:iCs/>
          <w:color w:val="777777"/>
          <w:sz w:val="21"/>
          <w:szCs w:val="21"/>
          <w:lang w:eastAsia="tr-TR"/>
        </w:rPr>
        <w:t>Beyân</w:t>
      </w:r>
      <w:proofErr w:type="spellEnd"/>
      <w:r w:rsidRPr="002B01CA">
        <w:rPr>
          <w:rFonts w:ascii="Arial" w:eastAsia="Times New Roman" w:hAnsi="Arial" w:cs="Arial"/>
          <w:color w:val="777777"/>
          <w:sz w:val="21"/>
          <w:szCs w:val="21"/>
          <w:lang w:eastAsia="tr-TR"/>
        </w:rPr>
        <w:t xml:space="preserve">. İstanbul: Matbaa-i </w:t>
      </w:r>
      <w:proofErr w:type="spellStart"/>
      <w:r w:rsidRPr="002B01CA">
        <w:rPr>
          <w:rFonts w:ascii="Arial" w:eastAsia="Times New Roman" w:hAnsi="Arial" w:cs="Arial"/>
          <w:color w:val="777777"/>
          <w:sz w:val="21"/>
          <w:szCs w:val="21"/>
          <w:lang w:eastAsia="tr-TR"/>
        </w:rPr>
        <w:t>Ebuzziyâ</w:t>
      </w:r>
      <w:proofErr w:type="spellEnd"/>
      <w:r w:rsidRPr="002B01CA">
        <w:rPr>
          <w:rFonts w:ascii="Arial" w:eastAsia="Times New Roman" w:hAnsi="Arial" w:cs="Arial"/>
          <w:color w:val="777777"/>
          <w:sz w:val="21"/>
          <w:szCs w:val="21"/>
          <w:lang w:eastAsia="tr-TR"/>
        </w:rPr>
        <w:t>.</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lastRenderedPageBreak/>
        <w:t>Hayret Efendi (1304). </w:t>
      </w:r>
      <w:proofErr w:type="spellStart"/>
      <w:r w:rsidRPr="002B01CA">
        <w:rPr>
          <w:rFonts w:ascii="Arial" w:eastAsia="Times New Roman" w:hAnsi="Arial" w:cs="Arial"/>
          <w:i/>
          <w:iCs/>
          <w:color w:val="777777"/>
          <w:sz w:val="21"/>
          <w:szCs w:val="21"/>
          <w:lang w:eastAsia="tr-TR"/>
        </w:rPr>
        <w:t>Sûk</w:t>
      </w:r>
      <w:proofErr w:type="spellEnd"/>
      <w:r w:rsidRPr="002B01CA">
        <w:rPr>
          <w:rFonts w:ascii="Arial" w:eastAsia="Times New Roman" w:hAnsi="Arial" w:cs="Arial"/>
          <w:i/>
          <w:iCs/>
          <w:color w:val="777777"/>
          <w:sz w:val="21"/>
          <w:szCs w:val="21"/>
          <w:lang w:eastAsia="tr-TR"/>
        </w:rPr>
        <w:t xml:space="preserve">-ı </w:t>
      </w:r>
      <w:proofErr w:type="spellStart"/>
      <w:r w:rsidRPr="002B01CA">
        <w:rPr>
          <w:rFonts w:ascii="Arial" w:eastAsia="Times New Roman" w:hAnsi="Arial" w:cs="Arial"/>
          <w:i/>
          <w:iCs/>
          <w:color w:val="777777"/>
          <w:sz w:val="21"/>
          <w:szCs w:val="21"/>
          <w:lang w:eastAsia="tr-TR"/>
        </w:rPr>
        <w:t>Ukâz</w:t>
      </w:r>
      <w:proofErr w:type="spellEnd"/>
      <w:r w:rsidRPr="002B01CA">
        <w:rPr>
          <w:rFonts w:ascii="Arial" w:eastAsia="Times New Roman" w:hAnsi="Arial" w:cs="Arial"/>
          <w:i/>
          <w:iCs/>
          <w:color w:val="777777"/>
          <w:sz w:val="21"/>
          <w:szCs w:val="21"/>
          <w:lang w:eastAsia="tr-TR"/>
        </w:rPr>
        <w:t>. </w:t>
      </w:r>
      <w:r w:rsidRPr="002B01CA">
        <w:rPr>
          <w:rFonts w:ascii="Arial" w:eastAsia="Times New Roman" w:hAnsi="Arial" w:cs="Arial"/>
          <w:color w:val="777777"/>
          <w:sz w:val="21"/>
          <w:szCs w:val="21"/>
          <w:lang w:eastAsia="tr-TR"/>
        </w:rPr>
        <w:t xml:space="preserve">İstanbul: Karabet ve </w:t>
      </w:r>
      <w:proofErr w:type="spellStart"/>
      <w:r w:rsidRPr="002B01CA">
        <w:rPr>
          <w:rFonts w:ascii="Arial" w:eastAsia="Times New Roman" w:hAnsi="Arial" w:cs="Arial"/>
          <w:color w:val="777777"/>
          <w:sz w:val="21"/>
          <w:szCs w:val="21"/>
          <w:lang w:eastAsia="tr-TR"/>
        </w:rPr>
        <w:t>Kasbar</w:t>
      </w:r>
      <w:proofErr w:type="spellEnd"/>
      <w:r w:rsidRPr="002B01CA">
        <w:rPr>
          <w:rFonts w:ascii="Arial" w:eastAsia="Times New Roman" w:hAnsi="Arial" w:cs="Arial"/>
          <w:color w:val="777777"/>
          <w:sz w:val="21"/>
          <w:szCs w:val="21"/>
          <w:lang w:eastAsia="tr-TR"/>
        </w:rPr>
        <w:t xml:space="preserve"> Matbaası.</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Hayret Efendi (1313). </w:t>
      </w:r>
      <w:proofErr w:type="spellStart"/>
      <w:r w:rsidRPr="002B01CA">
        <w:rPr>
          <w:rFonts w:ascii="Arial" w:eastAsia="Times New Roman" w:hAnsi="Arial" w:cs="Arial"/>
          <w:i/>
          <w:iCs/>
          <w:color w:val="777777"/>
          <w:sz w:val="21"/>
          <w:szCs w:val="21"/>
          <w:lang w:eastAsia="tr-TR"/>
        </w:rPr>
        <w:t>Mir’ât</w:t>
      </w:r>
      <w:proofErr w:type="spellEnd"/>
      <w:r w:rsidRPr="002B01CA">
        <w:rPr>
          <w:rFonts w:ascii="Arial" w:eastAsia="Times New Roman" w:hAnsi="Arial" w:cs="Arial"/>
          <w:i/>
          <w:iCs/>
          <w:color w:val="777777"/>
          <w:sz w:val="21"/>
          <w:szCs w:val="21"/>
          <w:lang w:eastAsia="tr-TR"/>
        </w:rPr>
        <w:t xml:space="preserve">-ı </w:t>
      </w:r>
      <w:proofErr w:type="spellStart"/>
      <w:r w:rsidRPr="002B01CA">
        <w:rPr>
          <w:rFonts w:ascii="Arial" w:eastAsia="Times New Roman" w:hAnsi="Arial" w:cs="Arial"/>
          <w:i/>
          <w:iCs/>
          <w:color w:val="777777"/>
          <w:sz w:val="21"/>
          <w:szCs w:val="21"/>
          <w:lang w:eastAsia="tr-TR"/>
        </w:rPr>
        <w:t>Bedâyi</w:t>
      </w:r>
      <w:proofErr w:type="spellEnd"/>
      <w:r w:rsidRPr="002B01CA">
        <w:rPr>
          <w:rFonts w:ascii="Arial" w:eastAsia="Times New Roman" w:hAnsi="Arial" w:cs="Arial"/>
          <w:i/>
          <w:iCs/>
          <w:color w:val="777777"/>
          <w:sz w:val="21"/>
          <w:szCs w:val="21"/>
          <w:lang w:eastAsia="tr-TR"/>
        </w:rPr>
        <w:t>’, Mesnevi-i Hayret Efendi</w:t>
      </w:r>
      <w:r w:rsidRPr="002B01CA">
        <w:rPr>
          <w:rFonts w:ascii="Arial" w:eastAsia="Times New Roman" w:hAnsi="Arial" w:cs="Arial"/>
          <w:color w:val="777777"/>
          <w:sz w:val="21"/>
          <w:szCs w:val="21"/>
          <w:lang w:eastAsia="tr-TR"/>
        </w:rPr>
        <w:t xml:space="preserve">. İstanbul: </w:t>
      </w:r>
      <w:proofErr w:type="spellStart"/>
      <w:r w:rsidRPr="002B01CA">
        <w:rPr>
          <w:rFonts w:ascii="Arial" w:eastAsia="Times New Roman" w:hAnsi="Arial" w:cs="Arial"/>
          <w:color w:val="777777"/>
          <w:sz w:val="21"/>
          <w:szCs w:val="21"/>
          <w:lang w:eastAsia="tr-TR"/>
        </w:rPr>
        <w:t>Kasbar</w:t>
      </w:r>
      <w:proofErr w:type="spellEnd"/>
      <w:r w:rsidRPr="002B01CA">
        <w:rPr>
          <w:rFonts w:ascii="Arial" w:eastAsia="Times New Roman" w:hAnsi="Arial" w:cs="Arial"/>
          <w:color w:val="777777"/>
          <w:sz w:val="21"/>
          <w:szCs w:val="21"/>
          <w:lang w:eastAsia="tr-TR"/>
        </w:rPr>
        <w:t xml:space="preserve"> Matbaası.</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 xml:space="preserve">İz, </w:t>
      </w:r>
      <w:proofErr w:type="spellStart"/>
      <w:r w:rsidRPr="002B01CA">
        <w:rPr>
          <w:rFonts w:ascii="Arial" w:eastAsia="Times New Roman" w:hAnsi="Arial" w:cs="Arial"/>
          <w:color w:val="777777"/>
          <w:sz w:val="21"/>
          <w:szCs w:val="21"/>
          <w:lang w:eastAsia="tr-TR"/>
        </w:rPr>
        <w:t>Mâhir</w:t>
      </w:r>
      <w:proofErr w:type="spellEnd"/>
      <w:r w:rsidRPr="002B01CA">
        <w:rPr>
          <w:rFonts w:ascii="Arial" w:eastAsia="Times New Roman" w:hAnsi="Arial" w:cs="Arial"/>
          <w:color w:val="777777"/>
          <w:sz w:val="21"/>
          <w:szCs w:val="21"/>
          <w:lang w:eastAsia="tr-TR"/>
        </w:rPr>
        <w:t xml:space="preserve"> (1975). </w:t>
      </w:r>
      <w:r w:rsidRPr="002B01CA">
        <w:rPr>
          <w:rFonts w:ascii="Arial" w:eastAsia="Times New Roman" w:hAnsi="Arial" w:cs="Arial"/>
          <w:i/>
          <w:iCs/>
          <w:color w:val="777777"/>
          <w:sz w:val="21"/>
          <w:szCs w:val="21"/>
          <w:lang w:eastAsia="tr-TR"/>
        </w:rPr>
        <w:t>Yılların İzi</w:t>
      </w:r>
      <w:r w:rsidRPr="002B01CA">
        <w:rPr>
          <w:rFonts w:ascii="Arial" w:eastAsia="Times New Roman" w:hAnsi="Arial" w:cs="Arial"/>
          <w:color w:val="777777"/>
          <w:sz w:val="21"/>
          <w:szCs w:val="21"/>
          <w:lang w:eastAsia="tr-TR"/>
        </w:rPr>
        <w:t xml:space="preserve">. </w:t>
      </w:r>
      <w:proofErr w:type="gramStart"/>
      <w:r w:rsidRPr="002B01CA">
        <w:rPr>
          <w:rFonts w:ascii="Arial" w:eastAsia="Times New Roman" w:hAnsi="Arial" w:cs="Arial"/>
          <w:color w:val="777777"/>
          <w:sz w:val="21"/>
          <w:szCs w:val="21"/>
          <w:lang w:eastAsia="tr-TR"/>
        </w:rPr>
        <w:t>İstanbul: İrfan Yayınevi.</w:t>
      </w:r>
      <w:proofErr w:type="gramEnd"/>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Karahan, Abdülkadir (1988). “Adanalı Hayret”. </w:t>
      </w:r>
      <w:r w:rsidRPr="002B01CA">
        <w:rPr>
          <w:rFonts w:ascii="Arial" w:eastAsia="Times New Roman" w:hAnsi="Arial" w:cs="Arial"/>
          <w:i/>
          <w:iCs/>
          <w:color w:val="777777"/>
          <w:sz w:val="21"/>
          <w:szCs w:val="21"/>
          <w:lang w:eastAsia="tr-TR"/>
        </w:rPr>
        <w:t>İslâm Ansiklopedisi</w:t>
      </w:r>
      <w:r w:rsidRPr="002B01CA">
        <w:rPr>
          <w:rFonts w:ascii="Arial" w:eastAsia="Times New Roman" w:hAnsi="Arial" w:cs="Arial"/>
          <w:color w:val="777777"/>
          <w:sz w:val="21"/>
          <w:szCs w:val="21"/>
          <w:lang w:eastAsia="tr-TR"/>
        </w:rPr>
        <w:t>. C. 1. İstanbul: TDV Yay. 353.</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Kurnaz, Cemal ve Mustafa Tatçı (hzl.) (2001). </w:t>
      </w:r>
      <w:r w:rsidRPr="002B01CA">
        <w:rPr>
          <w:rFonts w:ascii="Arial" w:eastAsia="Times New Roman" w:hAnsi="Arial" w:cs="Arial"/>
          <w:i/>
          <w:iCs/>
          <w:color w:val="777777"/>
          <w:sz w:val="21"/>
          <w:szCs w:val="21"/>
          <w:lang w:eastAsia="tr-TR"/>
        </w:rPr>
        <w:t xml:space="preserve">Mehmet </w:t>
      </w:r>
      <w:proofErr w:type="spellStart"/>
      <w:r w:rsidRPr="002B01CA">
        <w:rPr>
          <w:rFonts w:ascii="Arial" w:eastAsia="Times New Roman" w:hAnsi="Arial" w:cs="Arial"/>
          <w:i/>
          <w:iCs/>
          <w:color w:val="777777"/>
          <w:sz w:val="21"/>
          <w:szCs w:val="21"/>
          <w:lang w:eastAsia="tr-TR"/>
        </w:rPr>
        <w:t>Nâil</w:t>
      </w:r>
      <w:proofErr w:type="spellEnd"/>
      <w:r w:rsidRPr="002B01CA">
        <w:rPr>
          <w:rFonts w:ascii="Arial" w:eastAsia="Times New Roman" w:hAnsi="Arial" w:cs="Arial"/>
          <w:i/>
          <w:iCs/>
          <w:color w:val="777777"/>
          <w:sz w:val="21"/>
          <w:szCs w:val="21"/>
          <w:lang w:eastAsia="tr-TR"/>
        </w:rPr>
        <w:t xml:space="preserve"> Tuman,</w:t>
      </w:r>
      <w:r w:rsidRPr="002B01CA">
        <w:rPr>
          <w:rFonts w:ascii="Arial" w:eastAsia="Times New Roman" w:hAnsi="Arial" w:cs="Arial"/>
          <w:color w:val="777777"/>
          <w:sz w:val="21"/>
          <w:szCs w:val="21"/>
          <w:lang w:eastAsia="tr-TR"/>
        </w:rPr>
        <w:t> </w:t>
      </w:r>
      <w:proofErr w:type="spellStart"/>
      <w:r w:rsidRPr="002B01CA">
        <w:rPr>
          <w:rFonts w:ascii="Arial" w:eastAsia="Times New Roman" w:hAnsi="Arial" w:cs="Arial"/>
          <w:i/>
          <w:iCs/>
          <w:color w:val="777777"/>
          <w:sz w:val="21"/>
          <w:szCs w:val="21"/>
          <w:lang w:eastAsia="tr-TR"/>
        </w:rPr>
        <w:t>Tuhfe</w:t>
      </w:r>
      <w:proofErr w:type="spellEnd"/>
      <w:r w:rsidRPr="002B01CA">
        <w:rPr>
          <w:rFonts w:ascii="Arial" w:eastAsia="Times New Roman" w:hAnsi="Arial" w:cs="Arial"/>
          <w:i/>
          <w:iCs/>
          <w:color w:val="777777"/>
          <w:sz w:val="21"/>
          <w:szCs w:val="21"/>
          <w:lang w:eastAsia="tr-TR"/>
        </w:rPr>
        <w:t xml:space="preserve">-i </w:t>
      </w:r>
      <w:proofErr w:type="spellStart"/>
      <w:r w:rsidRPr="002B01CA">
        <w:rPr>
          <w:rFonts w:ascii="Arial" w:eastAsia="Times New Roman" w:hAnsi="Arial" w:cs="Arial"/>
          <w:i/>
          <w:iCs/>
          <w:color w:val="777777"/>
          <w:sz w:val="21"/>
          <w:szCs w:val="21"/>
          <w:lang w:eastAsia="tr-TR"/>
        </w:rPr>
        <w:t>Nâilî</w:t>
      </w:r>
      <w:proofErr w:type="spellEnd"/>
      <w:r w:rsidRPr="002B01CA">
        <w:rPr>
          <w:rFonts w:ascii="Arial" w:eastAsia="Times New Roman" w:hAnsi="Arial" w:cs="Arial"/>
          <w:i/>
          <w:iCs/>
          <w:color w:val="777777"/>
          <w:sz w:val="21"/>
          <w:szCs w:val="21"/>
          <w:lang w:eastAsia="tr-TR"/>
        </w:rPr>
        <w:t xml:space="preserve"> Divan Şairlerinin Muhtasar Biyografileri.</w:t>
      </w:r>
      <w:r w:rsidRPr="002B01CA">
        <w:rPr>
          <w:rFonts w:ascii="Arial" w:eastAsia="Times New Roman" w:hAnsi="Arial" w:cs="Arial"/>
          <w:color w:val="777777"/>
          <w:sz w:val="21"/>
          <w:szCs w:val="21"/>
          <w:lang w:eastAsia="tr-TR"/>
        </w:rPr>
        <w:t> C.1. Ankara: Bizim Büro Yay.</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Özgül, M. Kayahan (hzl.) (2000). </w:t>
      </w:r>
      <w:proofErr w:type="spellStart"/>
      <w:r w:rsidRPr="002B01CA">
        <w:rPr>
          <w:rFonts w:ascii="Arial" w:eastAsia="Times New Roman" w:hAnsi="Arial" w:cs="Arial"/>
          <w:i/>
          <w:iCs/>
          <w:color w:val="777777"/>
          <w:sz w:val="21"/>
          <w:szCs w:val="21"/>
          <w:lang w:eastAsia="tr-TR"/>
        </w:rPr>
        <w:t>İbnü’l</w:t>
      </w:r>
      <w:proofErr w:type="spellEnd"/>
      <w:r w:rsidRPr="002B01CA">
        <w:rPr>
          <w:rFonts w:ascii="Arial" w:eastAsia="Times New Roman" w:hAnsi="Arial" w:cs="Arial"/>
          <w:i/>
          <w:iCs/>
          <w:color w:val="777777"/>
          <w:sz w:val="21"/>
          <w:szCs w:val="21"/>
          <w:lang w:eastAsia="tr-TR"/>
        </w:rPr>
        <w:t xml:space="preserve">-Emin </w:t>
      </w:r>
      <w:proofErr w:type="spellStart"/>
      <w:r w:rsidRPr="002B01CA">
        <w:rPr>
          <w:rFonts w:ascii="Arial" w:eastAsia="Times New Roman" w:hAnsi="Arial" w:cs="Arial"/>
          <w:i/>
          <w:iCs/>
          <w:color w:val="777777"/>
          <w:sz w:val="21"/>
          <w:szCs w:val="21"/>
          <w:lang w:eastAsia="tr-TR"/>
        </w:rPr>
        <w:t>Mahmud</w:t>
      </w:r>
      <w:proofErr w:type="spellEnd"/>
      <w:r w:rsidRPr="002B01CA">
        <w:rPr>
          <w:rFonts w:ascii="Arial" w:eastAsia="Times New Roman" w:hAnsi="Arial" w:cs="Arial"/>
          <w:i/>
          <w:iCs/>
          <w:color w:val="777777"/>
          <w:sz w:val="21"/>
          <w:szCs w:val="21"/>
          <w:lang w:eastAsia="tr-TR"/>
        </w:rPr>
        <w:t xml:space="preserve"> Kemal İnal, Son Asır Türk Şairleri</w:t>
      </w:r>
      <w:r w:rsidRPr="002B01CA">
        <w:rPr>
          <w:rFonts w:ascii="Arial" w:eastAsia="Times New Roman" w:hAnsi="Arial" w:cs="Arial"/>
          <w:color w:val="777777"/>
          <w:sz w:val="21"/>
          <w:szCs w:val="21"/>
          <w:lang w:eastAsia="tr-TR"/>
        </w:rPr>
        <w:t>. C. II. Ankara: AKM Yay.</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i/>
          <w:iCs/>
          <w:color w:val="777777"/>
          <w:sz w:val="21"/>
          <w:szCs w:val="21"/>
          <w:lang w:eastAsia="tr-TR"/>
        </w:rPr>
        <w:t>Türk Dili ve Edebiyatı Ansiklopedisi</w:t>
      </w:r>
      <w:r w:rsidRPr="002B01CA">
        <w:rPr>
          <w:rFonts w:ascii="Arial" w:eastAsia="Times New Roman" w:hAnsi="Arial" w:cs="Arial"/>
          <w:color w:val="777777"/>
          <w:sz w:val="21"/>
          <w:szCs w:val="21"/>
          <w:lang w:eastAsia="tr-TR"/>
        </w:rPr>
        <w:t> (1981). “Hayret”. C. 4. İstanbul: Dergâh Yay.180.</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i/>
          <w:iCs/>
          <w:color w:val="777777"/>
          <w:sz w:val="21"/>
          <w:szCs w:val="21"/>
          <w:lang w:eastAsia="tr-TR"/>
        </w:rPr>
        <w:t>Türk Dünyası Edebiyatçıları Ansiklopedisi </w:t>
      </w:r>
      <w:r w:rsidRPr="002B01CA">
        <w:rPr>
          <w:rFonts w:ascii="Arial" w:eastAsia="Times New Roman" w:hAnsi="Arial" w:cs="Arial"/>
          <w:color w:val="777777"/>
          <w:sz w:val="21"/>
          <w:szCs w:val="21"/>
          <w:lang w:eastAsia="tr-TR"/>
        </w:rPr>
        <w:t>(2004). "Hayret". C. IV. Ankara: AKM Yay. 438.</w:t>
      </w:r>
    </w:p>
    <w:p w:rsidR="002B01CA" w:rsidRPr="002B01CA" w:rsidRDefault="002B01CA" w:rsidP="002B01CA">
      <w:pPr>
        <w:spacing w:after="0" w:line="390" w:lineRule="atLeast"/>
        <w:rPr>
          <w:rFonts w:ascii="Arial" w:eastAsia="Times New Roman" w:hAnsi="Arial" w:cs="Arial"/>
          <w:color w:val="777777"/>
          <w:sz w:val="21"/>
          <w:szCs w:val="21"/>
          <w:lang w:eastAsia="tr-TR"/>
        </w:rPr>
      </w:pPr>
      <w:proofErr w:type="spellStart"/>
      <w:r w:rsidRPr="002B01CA">
        <w:rPr>
          <w:rFonts w:ascii="Arial" w:eastAsia="Times New Roman" w:hAnsi="Arial" w:cs="Arial"/>
          <w:color w:val="777777"/>
          <w:sz w:val="21"/>
          <w:szCs w:val="21"/>
          <w:lang w:eastAsia="tr-TR"/>
        </w:rPr>
        <w:t>Velibeyoğlu</w:t>
      </w:r>
      <w:proofErr w:type="spellEnd"/>
      <w:r w:rsidRPr="002B01CA">
        <w:rPr>
          <w:rFonts w:ascii="Arial" w:eastAsia="Times New Roman" w:hAnsi="Arial" w:cs="Arial"/>
          <w:color w:val="777777"/>
          <w:sz w:val="21"/>
          <w:szCs w:val="21"/>
          <w:lang w:eastAsia="tr-TR"/>
        </w:rPr>
        <w:t>, Veli Recai (1975). </w:t>
      </w:r>
      <w:proofErr w:type="gramStart"/>
      <w:r w:rsidRPr="002B01CA">
        <w:rPr>
          <w:rFonts w:ascii="Arial" w:eastAsia="Times New Roman" w:hAnsi="Arial" w:cs="Arial"/>
          <w:i/>
          <w:iCs/>
          <w:color w:val="777777"/>
          <w:sz w:val="21"/>
          <w:szCs w:val="21"/>
          <w:lang w:eastAsia="tr-TR"/>
        </w:rPr>
        <w:t>Örneklerle Basılı Bütün Şiir Kitapları Antolojisi</w:t>
      </w:r>
      <w:r w:rsidRPr="002B01CA">
        <w:rPr>
          <w:rFonts w:ascii="Arial" w:eastAsia="Times New Roman" w:hAnsi="Arial" w:cs="Arial"/>
          <w:color w:val="777777"/>
          <w:sz w:val="21"/>
          <w:szCs w:val="21"/>
          <w:lang w:eastAsia="tr-TR"/>
        </w:rPr>
        <w:t xml:space="preserve">. </w:t>
      </w:r>
      <w:proofErr w:type="gramEnd"/>
      <w:r w:rsidRPr="002B01CA">
        <w:rPr>
          <w:rFonts w:ascii="Arial" w:eastAsia="Times New Roman" w:hAnsi="Arial" w:cs="Arial"/>
          <w:color w:val="777777"/>
          <w:sz w:val="21"/>
          <w:szCs w:val="21"/>
          <w:lang w:eastAsia="tr-TR"/>
        </w:rPr>
        <w:t xml:space="preserve">C. II. İstanbul: </w:t>
      </w:r>
      <w:proofErr w:type="spellStart"/>
      <w:r w:rsidRPr="002B01CA">
        <w:rPr>
          <w:rFonts w:ascii="Arial" w:eastAsia="Times New Roman" w:hAnsi="Arial" w:cs="Arial"/>
          <w:color w:val="777777"/>
          <w:sz w:val="21"/>
          <w:szCs w:val="21"/>
          <w:lang w:eastAsia="tr-TR"/>
        </w:rPr>
        <w:t>Güryay</w:t>
      </w:r>
      <w:proofErr w:type="spellEnd"/>
      <w:r w:rsidRPr="002B01CA">
        <w:rPr>
          <w:rFonts w:ascii="Arial" w:eastAsia="Times New Roman" w:hAnsi="Arial" w:cs="Arial"/>
          <w:color w:val="777777"/>
          <w:sz w:val="21"/>
          <w:szCs w:val="21"/>
          <w:lang w:eastAsia="tr-TR"/>
        </w:rPr>
        <w:t xml:space="preserve"> Matbaası.1023.</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Yetiş, Kâzım (hzl.) (1980). </w:t>
      </w:r>
      <w:proofErr w:type="spellStart"/>
      <w:r w:rsidRPr="002B01CA">
        <w:rPr>
          <w:rFonts w:ascii="Arial" w:eastAsia="Times New Roman" w:hAnsi="Arial" w:cs="Arial"/>
          <w:i/>
          <w:iCs/>
          <w:color w:val="777777"/>
          <w:sz w:val="21"/>
          <w:szCs w:val="21"/>
          <w:lang w:eastAsia="tr-TR"/>
        </w:rPr>
        <w:t>Ahmed</w:t>
      </w:r>
      <w:proofErr w:type="spellEnd"/>
      <w:r w:rsidRPr="002B01CA">
        <w:rPr>
          <w:rFonts w:ascii="Arial" w:eastAsia="Times New Roman" w:hAnsi="Arial" w:cs="Arial"/>
          <w:i/>
          <w:iCs/>
          <w:color w:val="777777"/>
          <w:sz w:val="21"/>
          <w:szCs w:val="21"/>
          <w:lang w:eastAsia="tr-TR"/>
        </w:rPr>
        <w:t xml:space="preserve"> </w:t>
      </w:r>
      <w:proofErr w:type="spellStart"/>
      <w:r w:rsidRPr="002B01CA">
        <w:rPr>
          <w:rFonts w:ascii="Arial" w:eastAsia="Times New Roman" w:hAnsi="Arial" w:cs="Arial"/>
          <w:i/>
          <w:iCs/>
          <w:color w:val="777777"/>
          <w:sz w:val="21"/>
          <w:szCs w:val="21"/>
          <w:lang w:eastAsia="tr-TR"/>
        </w:rPr>
        <w:t>Râsim</w:t>
      </w:r>
      <w:proofErr w:type="spellEnd"/>
      <w:r w:rsidRPr="002B01CA">
        <w:rPr>
          <w:rFonts w:ascii="Arial" w:eastAsia="Times New Roman" w:hAnsi="Arial" w:cs="Arial"/>
          <w:i/>
          <w:iCs/>
          <w:color w:val="777777"/>
          <w:sz w:val="21"/>
          <w:szCs w:val="21"/>
          <w:lang w:eastAsia="tr-TR"/>
        </w:rPr>
        <w:t xml:space="preserve">: </w:t>
      </w:r>
      <w:proofErr w:type="spellStart"/>
      <w:r w:rsidRPr="002B01CA">
        <w:rPr>
          <w:rFonts w:ascii="Arial" w:eastAsia="Times New Roman" w:hAnsi="Arial" w:cs="Arial"/>
          <w:i/>
          <w:iCs/>
          <w:color w:val="777777"/>
          <w:sz w:val="21"/>
          <w:szCs w:val="21"/>
          <w:lang w:eastAsia="tr-TR"/>
        </w:rPr>
        <w:t>Matbûat</w:t>
      </w:r>
      <w:proofErr w:type="spellEnd"/>
      <w:r w:rsidRPr="002B01CA">
        <w:rPr>
          <w:rFonts w:ascii="Arial" w:eastAsia="Times New Roman" w:hAnsi="Arial" w:cs="Arial"/>
          <w:i/>
          <w:iCs/>
          <w:color w:val="777777"/>
          <w:sz w:val="21"/>
          <w:szCs w:val="21"/>
          <w:lang w:eastAsia="tr-TR"/>
        </w:rPr>
        <w:t xml:space="preserve"> Hâtıralarından Muharrir, Şair, </w:t>
      </w:r>
      <w:proofErr w:type="spellStart"/>
      <w:r w:rsidRPr="002B01CA">
        <w:rPr>
          <w:rFonts w:ascii="Arial" w:eastAsia="Times New Roman" w:hAnsi="Arial" w:cs="Arial"/>
          <w:i/>
          <w:iCs/>
          <w:color w:val="777777"/>
          <w:sz w:val="21"/>
          <w:szCs w:val="21"/>
          <w:lang w:eastAsia="tr-TR"/>
        </w:rPr>
        <w:t>Edib</w:t>
      </w:r>
      <w:proofErr w:type="spellEnd"/>
      <w:r w:rsidRPr="002B01CA">
        <w:rPr>
          <w:rFonts w:ascii="Arial" w:eastAsia="Times New Roman" w:hAnsi="Arial" w:cs="Arial"/>
          <w:color w:val="777777"/>
          <w:sz w:val="21"/>
          <w:szCs w:val="21"/>
          <w:lang w:eastAsia="tr-TR"/>
        </w:rPr>
        <w:t>. İstanbul: Tercüman Gazetesi 1001 Temel Eser Serisi 141.</w:t>
      </w:r>
    </w:p>
    <w:p w:rsidR="002B01CA" w:rsidRPr="002B01CA" w:rsidRDefault="002B01CA" w:rsidP="002B01CA">
      <w:pPr>
        <w:spacing w:after="0" w:line="390" w:lineRule="atLeast"/>
        <w:rPr>
          <w:rFonts w:ascii="Arial" w:eastAsia="Times New Roman" w:hAnsi="Arial" w:cs="Arial"/>
          <w:color w:val="777777"/>
          <w:sz w:val="21"/>
          <w:szCs w:val="21"/>
          <w:lang w:eastAsia="tr-TR"/>
        </w:rPr>
      </w:pPr>
      <w:proofErr w:type="spellStart"/>
      <w:r w:rsidRPr="002B01CA">
        <w:rPr>
          <w:rFonts w:ascii="Arial" w:eastAsia="Times New Roman" w:hAnsi="Arial" w:cs="Arial"/>
          <w:color w:val="777777"/>
          <w:sz w:val="21"/>
          <w:szCs w:val="21"/>
          <w:lang w:eastAsia="tr-TR"/>
        </w:rPr>
        <w:t>Yıltan</w:t>
      </w:r>
      <w:proofErr w:type="spellEnd"/>
      <w:r w:rsidRPr="002B01CA">
        <w:rPr>
          <w:rFonts w:ascii="Arial" w:eastAsia="Times New Roman" w:hAnsi="Arial" w:cs="Arial"/>
          <w:color w:val="777777"/>
          <w:sz w:val="21"/>
          <w:szCs w:val="21"/>
          <w:lang w:eastAsia="tr-TR"/>
        </w:rPr>
        <w:t>, Yaşar. </w:t>
      </w:r>
      <w:r w:rsidRPr="002B01CA">
        <w:rPr>
          <w:rFonts w:ascii="Arial" w:eastAsia="Times New Roman" w:hAnsi="Arial" w:cs="Arial"/>
          <w:i/>
          <w:iCs/>
          <w:color w:val="777777"/>
          <w:sz w:val="21"/>
          <w:szCs w:val="21"/>
          <w:lang w:eastAsia="tr-TR"/>
        </w:rPr>
        <w:t>Hayret Efendi Kimdir?</w:t>
      </w:r>
      <w:r w:rsidRPr="002B01CA">
        <w:rPr>
          <w:rFonts w:ascii="Arial" w:eastAsia="Times New Roman" w:hAnsi="Arial" w:cs="Arial"/>
          <w:color w:val="777777"/>
          <w:sz w:val="21"/>
          <w:szCs w:val="21"/>
          <w:lang w:eastAsia="tr-TR"/>
        </w:rPr>
        <w:t>http://mebk12.meb.gov.tr/meb_iys_dosyalar/</w:t>
      </w:r>
      <w:proofErr w:type="gramStart"/>
      <w:r w:rsidRPr="002B01CA">
        <w:rPr>
          <w:rFonts w:ascii="Arial" w:eastAsia="Times New Roman" w:hAnsi="Arial" w:cs="Arial"/>
          <w:color w:val="777777"/>
          <w:sz w:val="21"/>
          <w:szCs w:val="21"/>
          <w:lang w:eastAsia="tr-TR"/>
        </w:rPr>
        <w:t>01/17/750368</w:t>
      </w:r>
      <w:proofErr w:type="gramEnd"/>
      <w:r w:rsidRPr="002B01CA">
        <w:rPr>
          <w:rFonts w:ascii="Arial" w:eastAsia="Times New Roman" w:hAnsi="Arial" w:cs="Arial"/>
          <w:color w:val="777777"/>
          <w:sz w:val="21"/>
          <w:szCs w:val="21"/>
          <w:lang w:eastAsia="tr-TR"/>
        </w:rPr>
        <w:t>/icerikler/hayret-efendi-kimdir_1141288.html?CHK=dcf85143eee35ee70ad836b2ea70041b (erişim tarihi: 07.07.2014)</w:t>
      </w:r>
    </w:p>
    <w:p w:rsidR="002B01CA" w:rsidRPr="002B01CA" w:rsidRDefault="002B01CA" w:rsidP="002B01CA">
      <w:pPr>
        <w:spacing w:after="0" w:line="390" w:lineRule="atLeast"/>
        <w:rPr>
          <w:rFonts w:ascii="Arial" w:eastAsia="Times New Roman" w:hAnsi="Arial" w:cs="Arial"/>
          <w:color w:val="777777"/>
          <w:sz w:val="21"/>
          <w:szCs w:val="21"/>
          <w:lang w:eastAsia="tr-TR"/>
        </w:rPr>
      </w:pPr>
      <w:r w:rsidRPr="002B01CA">
        <w:rPr>
          <w:rFonts w:ascii="Arial" w:eastAsia="Times New Roman" w:hAnsi="Arial" w:cs="Arial"/>
          <w:color w:val="777777"/>
          <w:sz w:val="21"/>
          <w:szCs w:val="21"/>
          <w:lang w:eastAsia="tr-TR"/>
        </w:rPr>
        <w:t>Yücebaş, Hilmi (1976). </w:t>
      </w:r>
      <w:proofErr w:type="gramStart"/>
      <w:r w:rsidRPr="002B01CA">
        <w:rPr>
          <w:rFonts w:ascii="Arial" w:eastAsia="Times New Roman" w:hAnsi="Arial" w:cs="Arial"/>
          <w:i/>
          <w:iCs/>
          <w:color w:val="777777"/>
          <w:sz w:val="21"/>
          <w:szCs w:val="21"/>
          <w:lang w:eastAsia="tr-TR"/>
        </w:rPr>
        <w:t>Hiciv ve Mizah Edebiyatı Antolojisi</w:t>
      </w:r>
      <w:r w:rsidRPr="002B01CA">
        <w:rPr>
          <w:rFonts w:ascii="Arial" w:eastAsia="Times New Roman" w:hAnsi="Arial" w:cs="Arial"/>
          <w:color w:val="777777"/>
          <w:sz w:val="21"/>
          <w:szCs w:val="21"/>
          <w:lang w:eastAsia="tr-TR"/>
        </w:rPr>
        <w:t xml:space="preserve">. </w:t>
      </w:r>
      <w:proofErr w:type="gramEnd"/>
      <w:r w:rsidRPr="002B01CA">
        <w:rPr>
          <w:rFonts w:ascii="Arial" w:eastAsia="Times New Roman" w:hAnsi="Arial" w:cs="Arial"/>
          <w:color w:val="777777"/>
          <w:sz w:val="21"/>
          <w:szCs w:val="21"/>
          <w:lang w:eastAsia="tr-TR"/>
        </w:rPr>
        <w:t>İstanbul: Milliyet Dağıtım Ltd. Şti.</w:t>
      </w:r>
    </w:p>
    <w:p w:rsidR="00F10F7B" w:rsidRDefault="00F10F7B"/>
    <w:sectPr w:rsidR="00F10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57"/>
    <w:rsid w:val="002B01CA"/>
    <w:rsid w:val="00F10F7B"/>
    <w:rsid w:val="00F547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2B01C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2B01C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B01CA"/>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2B01CA"/>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2B01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B01CA"/>
    <w:rPr>
      <w:i/>
      <w:iCs/>
    </w:rPr>
  </w:style>
  <w:style w:type="character" w:styleId="Gl">
    <w:name w:val="Strong"/>
    <w:basedOn w:val="VarsaylanParagrafYazTipi"/>
    <w:uiPriority w:val="22"/>
    <w:qFormat/>
    <w:rsid w:val="002B01CA"/>
    <w:rPr>
      <w:b/>
      <w:bCs/>
    </w:rPr>
  </w:style>
  <w:style w:type="paragraph" w:styleId="BalonMetni">
    <w:name w:val="Balloon Text"/>
    <w:basedOn w:val="Normal"/>
    <w:link w:val="BalonMetniChar"/>
    <w:uiPriority w:val="99"/>
    <w:semiHidden/>
    <w:unhideWhenUsed/>
    <w:rsid w:val="002B0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0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2B01C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2B01C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B01CA"/>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2B01CA"/>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2B01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B01CA"/>
    <w:rPr>
      <w:i/>
      <w:iCs/>
    </w:rPr>
  </w:style>
  <w:style w:type="character" w:styleId="Gl">
    <w:name w:val="Strong"/>
    <w:basedOn w:val="VarsaylanParagrafYazTipi"/>
    <w:uiPriority w:val="22"/>
    <w:qFormat/>
    <w:rsid w:val="002B01CA"/>
    <w:rPr>
      <w:b/>
      <w:bCs/>
    </w:rPr>
  </w:style>
  <w:style w:type="paragraph" w:styleId="BalonMetni">
    <w:name w:val="Balloon Text"/>
    <w:basedOn w:val="Normal"/>
    <w:link w:val="BalonMetniChar"/>
    <w:uiPriority w:val="99"/>
    <w:semiHidden/>
    <w:unhideWhenUsed/>
    <w:rsid w:val="002B0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0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8406</Characters>
  <Application>Microsoft Office Word</Application>
  <DocSecurity>0</DocSecurity>
  <Lines>70</Lines>
  <Paragraphs>19</Paragraphs>
  <ScaleCrop>false</ScaleCrop>
  <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2020-10-13T13:34:00Z</dcterms:created>
  <dcterms:modified xsi:type="dcterms:W3CDTF">2020-10-13T13:34:00Z</dcterms:modified>
</cp:coreProperties>
</file>